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9F31" w14:textId="77777777" w:rsidR="00D57262" w:rsidRPr="00DA2732" w:rsidRDefault="007D2D43" w:rsidP="00886CBA">
      <w:pPr>
        <w:rPr>
          <w:rFonts w:ascii="Arial" w:hAnsi="Arial" w:cs="Arial"/>
          <w:b/>
          <w:bCs/>
          <w:sz w:val="24"/>
          <w:szCs w:val="24"/>
          <w:lang w:val="es-ES"/>
        </w:rPr>
      </w:pPr>
      <w:r w:rsidRPr="00AB3268">
        <w:rPr>
          <w:rFonts w:ascii="Arial" w:hAnsi="Arial" w:cs="Arial"/>
          <w:sz w:val="24"/>
          <w:szCs w:val="24"/>
          <w:lang w:val="en-CA"/>
        </w:rPr>
        <w:fldChar w:fldCharType="begin"/>
      </w:r>
      <w:r w:rsidR="00D57262" w:rsidRPr="00DA2732">
        <w:rPr>
          <w:rFonts w:ascii="Arial" w:hAnsi="Arial" w:cs="Arial"/>
          <w:sz w:val="24"/>
          <w:szCs w:val="24"/>
          <w:lang w:val="es-ES"/>
        </w:rPr>
        <w:instrText xml:space="preserve"> SEQ CHAPTER \h \r 1</w:instrText>
      </w:r>
      <w:r w:rsidRPr="00AB3268">
        <w:rPr>
          <w:rFonts w:ascii="Arial" w:hAnsi="Arial" w:cs="Arial"/>
          <w:sz w:val="24"/>
          <w:szCs w:val="24"/>
          <w:lang w:val="en-CA"/>
        </w:rPr>
        <w:fldChar w:fldCharType="end"/>
      </w:r>
      <w:r w:rsidR="00D57262" w:rsidRPr="00DA2732">
        <w:rPr>
          <w:rFonts w:ascii="Arial" w:hAnsi="Arial" w:cs="Arial"/>
          <w:b/>
          <w:bCs/>
          <w:sz w:val="24"/>
          <w:szCs w:val="24"/>
          <w:lang w:val="es-ES"/>
        </w:rPr>
        <w:t>SOCIAL MEDIA:</w:t>
      </w:r>
    </w:p>
    <w:p w14:paraId="5747020D" w14:textId="77777777" w:rsidR="00D57262" w:rsidRPr="00DA2732" w:rsidRDefault="00D57262" w:rsidP="0088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4"/>
          <w:szCs w:val="24"/>
          <w:u w:val="single"/>
          <w:lang w:val="es-ES"/>
        </w:rPr>
      </w:pPr>
      <w:r w:rsidRPr="00DA2732">
        <w:rPr>
          <w:rFonts w:ascii="Arial" w:hAnsi="Arial" w:cs="Arial"/>
          <w:b/>
          <w:bCs/>
          <w:sz w:val="24"/>
          <w:szCs w:val="24"/>
          <w:u w:val="single"/>
          <w:lang w:val="es-ES"/>
        </w:rPr>
        <w:t>(1) Policy</w:t>
      </w:r>
    </w:p>
    <w:p w14:paraId="5A269219" w14:textId="77777777" w:rsidR="00D57262" w:rsidRPr="00DA2732" w:rsidRDefault="00D57262" w:rsidP="00886CBA">
      <w:pPr>
        <w:rPr>
          <w:rFonts w:ascii="Arial" w:hAnsi="Arial" w:cs="Arial"/>
          <w:sz w:val="24"/>
          <w:szCs w:val="24"/>
          <w:lang w:val="es-ES"/>
        </w:rPr>
      </w:pPr>
    </w:p>
    <w:p w14:paraId="14BFC012" w14:textId="77777777" w:rsidR="00E17C08" w:rsidRPr="00DA2732" w:rsidRDefault="00AB3268" w:rsidP="00886CBA">
      <w:pPr>
        <w:rPr>
          <w:rFonts w:ascii="Arial" w:hAnsi="Arial" w:cs="Arial"/>
          <w:b/>
          <w:sz w:val="28"/>
          <w:szCs w:val="28"/>
          <w:lang w:val="es-ES"/>
        </w:rPr>
      </w:pPr>
      <w:r w:rsidRPr="00DA2732">
        <w:rPr>
          <w:rFonts w:ascii="Arial" w:hAnsi="Arial" w:cs="Arial"/>
          <w:b/>
          <w:sz w:val="28"/>
          <w:szCs w:val="28"/>
          <w:lang w:val="es-ES"/>
        </w:rPr>
        <w:t xml:space="preserve">OBA </w:t>
      </w:r>
      <w:r w:rsidR="00E17C08" w:rsidRPr="00DA2732">
        <w:rPr>
          <w:rFonts w:ascii="Arial" w:hAnsi="Arial" w:cs="Arial"/>
          <w:b/>
          <w:sz w:val="28"/>
          <w:szCs w:val="28"/>
          <w:lang w:val="es-ES"/>
        </w:rPr>
        <w:t>Social Media Policy</w:t>
      </w:r>
    </w:p>
    <w:p w14:paraId="1B38371A" w14:textId="77777777" w:rsidR="00E17C08" w:rsidRPr="00AB3268" w:rsidRDefault="00E17C08" w:rsidP="00886CBA">
      <w:pPr>
        <w:rPr>
          <w:rFonts w:ascii="Arial" w:hAnsi="Arial" w:cs="Arial"/>
          <w:b/>
          <w:sz w:val="24"/>
          <w:szCs w:val="24"/>
        </w:rPr>
      </w:pPr>
      <w:r w:rsidRPr="00AB3268">
        <w:rPr>
          <w:rFonts w:ascii="Arial" w:hAnsi="Arial" w:cs="Arial"/>
          <w:b/>
          <w:sz w:val="24"/>
          <w:szCs w:val="24"/>
        </w:rPr>
        <w:t>Preamble</w:t>
      </w:r>
    </w:p>
    <w:p w14:paraId="56A69BA3" w14:textId="05A8660E" w:rsidR="00E17C08" w:rsidRPr="00AB3268" w:rsidRDefault="00E17C08" w:rsidP="00886CBA">
      <w:pPr>
        <w:rPr>
          <w:rFonts w:ascii="Arial" w:hAnsi="Arial" w:cs="Arial"/>
          <w:sz w:val="24"/>
          <w:szCs w:val="24"/>
        </w:rPr>
      </w:pPr>
      <w:r w:rsidRPr="00AB3268">
        <w:rPr>
          <w:rFonts w:ascii="Arial" w:hAnsi="Arial" w:cs="Arial"/>
          <w:sz w:val="24"/>
          <w:szCs w:val="24"/>
        </w:rPr>
        <w:t>The Oklahoma Bar Association (the “OBA”</w:t>
      </w:r>
      <w:r w:rsidR="005776E3">
        <w:rPr>
          <w:rFonts w:ascii="Arial" w:hAnsi="Arial" w:cs="Arial"/>
          <w:sz w:val="24"/>
          <w:szCs w:val="24"/>
        </w:rPr>
        <w:t xml:space="preserve"> or “Association”</w:t>
      </w:r>
      <w:r w:rsidRPr="00AB3268">
        <w:rPr>
          <w:rFonts w:ascii="Arial" w:hAnsi="Arial" w:cs="Arial"/>
          <w:sz w:val="24"/>
          <w:szCs w:val="24"/>
        </w:rPr>
        <w:t xml:space="preserve">) </w:t>
      </w:r>
      <w:r w:rsidR="00DA2732">
        <w:rPr>
          <w:rFonts w:ascii="Arial" w:hAnsi="Arial" w:cs="Arial"/>
          <w:sz w:val="24"/>
          <w:szCs w:val="24"/>
        </w:rPr>
        <w:t xml:space="preserve">participates in </w:t>
      </w:r>
      <w:r w:rsidRPr="00AB3268">
        <w:rPr>
          <w:rFonts w:ascii="Arial" w:hAnsi="Arial" w:cs="Arial"/>
          <w:sz w:val="24"/>
          <w:szCs w:val="24"/>
        </w:rPr>
        <w:t xml:space="preserve">the use of </w:t>
      </w:r>
      <w:r w:rsidR="00BC10AB">
        <w:rPr>
          <w:rFonts w:ascii="Arial" w:hAnsi="Arial" w:cs="Arial"/>
          <w:sz w:val="24"/>
          <w:szCs w:val="24"/>
        </w:rPr>
        <w:t>s</w:t>
      </w:r>
      <w:r w:rsidRPr="00AB3268">
        <w:rPr>
          <w:rFonts w:ascii="Arial" w:hAnsi="Arial" w:cs="Arial"/>
          <w:sz w:val="24"/>
          <w:szCs w:val="24"/>
        </w:rPr>
        <w:t xml:space="preserve">ocial </w:t>
      </w:r>
      <w:r w:rsidR="00BC10AB">
        <w:rPr>
          <w:rFonts w:ascii="Arial" w:hAnsi="Arial" w:cs="Arial"/>
          <w:sz w:val="24"/>
          <w:szCs w:val="24"/>
        </w:rPr>
        <w:t>m</w:t>
      </w:r>
      <w:r w:rsidRPr="00AB3268">
        <w:rPr>
          <w:rFonts w:ascii="Arial" w:hAnsi="Arial" w:cs="Arial"/>
          <w:sz w:val="24"/>
          <w:szCs w:val="24"/>
        </w:rPr>
        <w:t>edia to enhance collaboration, communication, and information exchange in support of the OBA’s mission. The Oklahoma Bar Association Social Media Policy (the “Policy) generally provides guiding principles</w:t>
      </w:r>
      <w:r w:rsidR="000E6469">
        <w:rPr>
          <w:rFonts w:ascii="Arial" w:hAnsi="Arial" w:cs="Arial"/>
          <w:sz w:val="24"/>
          <w:szCs w:val="24"/>
        </w:rPr>
        <w:t>,</w:t>
      </w:r>
      <w:r w:rsidR="00886CBA">
        <w:rPr>
          <w:rFonts w:ascii="Arial" w:hAnsi="Arial" w:cs="Arial"/>
          <w:sz w:val="24"/>
          <w:szCs w:val="24"/>
        </w:rPr>
        <w:t xml:space="preserve"> </w:t>
      </w:r>
      <w:r w:rsidRPr="00AB3268">
        <w:rPr>
          <w:rFonts w:ascii="Arial" w:hAnsi="Arial" w:cs="Arial"/>
          <w:sz w:val="24"/>
          <w:szCs w:val="24"/>
        </w:rPr>
        <w:t>procedures</w:t>
      </w:r>
      <w:r w:rsidR="00D07EE1">
        <w:rPr>
          <w:rFonts w:ascii="Arial" w:hAnsi="Arial" w:cs="Arial"/>
          <w:sz w:val="24"/>
          <w:szCs w:val="24"/>
        </w:rPr>
        <w:t>, and a framework</w:t>
      </w:r>
      <w:r w:rsidRPr="00AB3268">
        <w:rPr>
          <w:rFonts w:ascii="Arial" w:hAnsi="Arial" w:cs="Arial"/>
          <w:sz w:val="24"/>
          <w:szCs w:val="24"/>
        </w:rPr>
        <w:t xml:space="preserve"> for OBA staff and members when using </w:t>
      </w:r>
      <w:r w:rsidR="00B052E1">
        <w:rPr>
          <w:rFonts w:ascii="Arial" w:hAnsi="Arial" w:cs="Arial"/>
          <w:sz w:val="24"/>
          <w:szCs w:val="24"/>
        </w:rPr>
        <w:t>s</w:t>
      </w:r>
      <w:r w:rsidRPr="00AB3268">
        <w:rPr>
          <w:rFonts w:ascii="Arial" w:hAnsi="Arial" w:cs="Arial"/>
          <w:sz w:val="24"/>
          <w:szCs w:val="24"/>
        </w:rPr>
        <w:t xml:space="preserve">ocial </w:t>
      </w:r>
      <w:r w:rsidR="00B052E1">
        <w:rPr>
          <w:rFonts w:ascii="Arial" w:hAnsi="Arial" w:cs="Arial"/>
          <w:sz w:val="24"/>
          <w:szCs w:val="24"/>
        </w:rPr>
        <w:t>m</w:t>
      </w:r>
      <w:r w:rsidRPr="00AB3268">
        <w:rPr>
          <w:rFonts w:ascii="Arial" w:hAnsi="Arial" w:cs="Arial"/>
          <w:sz w:val="24"/>
          <w:szCs w:val="24"/>
        </w:rPr>
        <w:t>edia</w:t>
      </w:r>
      <w:r w:rsidR="00D07EE1">
        <w:rPr>
          <w:rFonts w:ascii="Arial" w:hAnsi="Arial" w:cs="Arial"/>
          <w:sz w:val="24"/>
          <w:szCs w:val="24"/>
        </w:rPr>
        <w:t xml:space="preserve"> platforms</w:t>
      </w:r>
      <w:r w:rsidRPr="00AB3268">
        <w:rPr>
          <w:rFonts w:ascii="Arial" w:hAnsi="Arial" w:cs="Arial"/>
          <w:sz w:val="24"/>
          <w:szCs w:val="24"/>
        </w:rPr>
        <w:t xml:space="preserve"> in connection with official OBA activities. This policy is meant to </w:t>
      </w:r>
      <w:r w:rsidR="00800FF8">
        <w:rPr>
          <w:rFonts w:ascii="Arial" w:hAnsi="Arial" w:cs="Arial"/>
          <w:sz w:val="24"/>
          <w:szCs w:val="24"/>
        </w:rPr>
        <w:t>complement</w:t>
      </w:r>
      <w:r w:rsidR="00800FF8" w:rsidRPr="00AB3268">
        <w:rPr>
          <w:rFonts w:ascii="Arial" w:hAnsi="Arial" w:cs="Arial"/>
          <w:sz w:val="24"/>
          <w:szCs w:val="24"/>
        </w:rPr>
        <w:t xml:space="preserve"> </w:t>
      </w:r>
      <w:r w:rsidRPr="00AB3268">
        <w:rPr>
          <w:rFonts w:ascii="Arial" w:hAnsi="Arial" w:cs="Arial"/>
          <w:sz w:val="24"/>
          <w:szCs w:val="24"/>
        </w:rPr>
        <w:t xml:space="preserve">and not replace existing policies and procedures governing the conduct of OBA staff and members in their personal and professional activities. The use of </w:t>
      </w:r>
      <w:r w:rsidR="00F70FDE">
        <w:rPr>
          <w:rFonts w:ascii="Arial" w:hAnsi="Arial" w:cs="Arial"/>
          <w:sz w:val="24"/>
          <w:szCs w:val="24"/>
        </w:rPr>
        <w:t>s</w:t>
      </w:r>
      <w:r w:rsidRPr="00AB3268">
        <w:rPr>
          <w:rFonts w:ascii="Arial" w:hAnsi="Arial" w:cs="Arial"/>
          <w:sz w:val="24"/>
          <w:szCs w:val="24"/>
        </w:rPr>
        <w:t xml:space="preserve">ocial </w:t>
      </w:r>
      <w:r w:rsidR="00F70FDE">
        <w:rPr>
          <w:rFonts w:ascii="Arial" w:hAnsi="Arial" w:cs="Arial"/>
          <w:sz w:val="24"/>
          <w:szCs w:val="24"/>
        </w:rPr>
        <w:t>m</w:t>
      </w:r>
      <w:r w:rsidRPr="00AB3268">
        <w:rPr>
          <w:rFonts w:ascii="Arial" w:hAnsi="Arial" w:cs="Arial"/>
          <w:sz w:val="24"/>
          <w:szCs w:val="24"/>
        </w:rPr>
        <w:t>edia should follow the same high standards of professionalism</w:t>
      </w:r>
      <w:r w:rsidR="009B195A">
        <w:rPr>
          <w:rFonts w:ascii="Arial" w:hAnsi="Arial" w:cs="Arial"/>
          <w:sz w:val="24"/>
          <w:szCs w:val="24"/>
        </w:rPr>
        <w:t>, ethics,</w:t>
      </w:r>
      <w:r w:rsidRPr="00AB3268">
        <w:rPr>
          <w:rFonts w:ascii="Arial" w:hAnsi="Arial" w:cs="Arial"/>
          <w:sz w:val="24"/>
          <w:szCs w:val="24"/>
        </w:rPr>
        <w:t xml:space="preserve"> and conduct that staff and members are expected to exhibit </w:t>
      </w:r>
      <w:r w:rsidR="00651A71">
        <w:rPr>
          <w:rFonts w:ascii="Arial" w:hAnsi="Arial" w:cs="Arial"/>
          <w:sz w:val="24"/>
          <w:szCs w:val="24"/>
        </w:rPr>
        <w:t xml:space="preserve">as representatives </w:t>
      </w:r>
      <w:r w:rsidRPr="00AB3268">
        <w:rPr>
          <w:rFonts w:ascii="Arial" w:hAnsi="Arial" w:cs="Arial"/>
          <w:sz w:val="24"/>
          <w:szCs w:val="24"/>
        </w:rPr>
        <w:t xml:space="preserve">of the OBA. In the absence of specific policy guidance, common sense and sound judgment should inform the actions of OBA staff and members when using </w:t>
      </w:r>
      <w:r w:rsidR="00003376">
        <w:rPr>
          <w:rFonts w:ascii="Arial" w:hAnsi="Arial" w:cs="Arial"/>
          <w:sz w:val="24"/>
          <w:szCs w:val="24"/>
        </w:rPr>
        <w:t>s</w:t>
      </w:r>
      <w:r w:rsidRPr="00AB3268">
        <w:rPr>
          <w:rFonts w:ascii="Arial" w:hAnsi="Arial" w:cs="Arial"/>
          <w:sz w:val="24"/>
          <w:szCs w:val="24"/>
        </w:rPr>
        <w:t xml:space="preserve">ocial </w:t>
      </w:r>
      <w:r w:rsidR="00003376">
        <w:rPr>
          <w:rFonts w:ascii="Arial" w:hAnsi="Arial" w:cs="Arial"/>
          <w:sz w:val="24"/>
          <w:szCs w:val="24"/>
        </w:rPr>
        <w:t>m</w:t>
      </w:r>
      <w:r w:rsidRPr="00AB3268">
        <w:rPr>
          <w:rFonts w:ascii="Arial" w:hAnsi="Arial" w:cs="Arial"/>
          <w:sz w:val="24"/>
          <w:szCs w:val="24"/>
        </w:rPr>
        <w:t xml:space="preserve">edia on behalf of the OBA. </w:t>
      </w:r>
    </w:p>
    <w:p w14:paraId="50ADA916" w14:textId="77777777" w:rsidR="00E17C08" w:rsidRPr="00AB3268" w:rsidRDefault="00E17C08" w:rsidP="00886CBA">
      <w:pPr>
        <w:rPr>
          <w:rFonts w:ascii="Arial" w:hAnsi="Arial" w:cs="Arial"/>
          <w:b/>
          <w:sz w:val="24"/>
          <w:szCs w:val="24"/>
        </w:rPr>
      </w:pPr>
      <w:r w:rsidRPr="00AB3268">
        <w:rPr>
          <w:rFonts w:ascii="Arial" w:hAnsi="Arial" w:cs="Arial"/>
          <w:b/>
          <w:sz w:val="24"/>
          <w:szCs w:val="24"/>
        </w:rPr>
        <w:t>Definitions</w:t>
      </w:r>
    </w:p>
    <w:p w14:paraId="313C87E9" w14:textId="565C9D7F" w:rsidR="00E17C08" w:rsidRPr="00E97A20" w:rsidRDefault="00E17C08" w:rsidP="00886CBA">
      <w:pPr>
        <w:pStyle w:val="ListParagraph"/>
        <w:numPr>
          <w:ilvl w:val="0"/>
          <w:numId w:val="1"/>
        </w:numPr>
        <w:rPr>
          <w:rFonts w:ascii="Arial" w:hAnsi="Arial" w:cs="Arial"/>
          <w:sz w:val="24"/>
          <w:szCs w:val="24"/>
        </w:rPr>
      </w:pPr>
      <w:r w:rsidRPr="00E97A20">
        <w:rPr>
          <w:rFonts w:ascii="Arial" w:hAnsi="Arial" w:cs="Arial"/>
          <w:b/>
          <w:sz w:val="24"/>
          <w:szCs w:val="24"/>
        </w:rPr>
        <w:t>Social Media</w:t>
      </w:r>
      <w:r w:rsidRPr="00E97A20">
        <w:rPr>
          <w:rFonts w:ascii="Arial" w:hAnsi="Arial" w:cs="Arial"/>
          <w:sz w:val="24"/>
          <w:szCs w:val="24"/>
        </w:rPr>
        <w:t xml:space="preserve">: </w:t>
      </w:r>
      <w:r w:rsidR="00D21B7C">
        <w:rPr>
          <w:rFonts w:ascii="Arial" w:hAnsi="Arial" w:cs="Arial"/>
          <w:sz w:val="24"/>
          <w:szCs w:val="24"/>
        </w:rPr>
        <w:t>s</w:t>
      </w:r>
      <w:r w:rsidRPr="00E97A20">
        <w:rPr>
          <w:rFonts w:ascii="Arial" w:hAnsi="Arial" w:cs="Arial"/>
          <w:sz w:val="24"/>
          <w:szCs w:val="24"/>
        </w:rPr>
        <w:t xml:space="preserve">ocial </w:t>
      </w:r>
      <w:r w:rsidR="00D21B7C">
        <w:rPr>
          <w:rFonts w:ascii="Arial" w:hAnsi="Arial" w:cs="Arial"/>
          <w:sz w:val="24"/>
          <w:szCs w:val="24"/>
        </w:rPr>
        <w:t>m</w:t>
      </w:r>
      <w:r w:rsidRPr="00E97A20">
        <w:rPr>
          <w:rFonts w:ascii="Arial" w:hAnsi="Arial" w:cs="Arial"/>
          <w:sz w:val="24"/>
          <w:szCs w:val="24"/>
        </w:rPr>
        <w:t xml:space="preserve">edia is designed to </w:t>
      </w:r>
      <w:r w:rsidR="00800FF8" w:rsidRPr="00E97A20">
        <w:rPr>
          <w:rFonts w:ascii="Arial" w:hAnsi="Arial" w:cs="Arial"/>
          <w:sz w:val="24"/>
          <w:szCs w:val="24"/>
        </w:rPr>
        <w:t>share information</w:t>
      </w:r>
      <w:r w:rsidR="00C86AA4">
        <w:rPr>
          <w:rFonts w:ascii="Arial" w:hAnsi="Arial" w:cs="Arial"/>
          <w:sz w:val="24"/>
          <w:szCs w:val="24"/>
        </w:rPr>
        <w:t>, ideas,</w:t>
      </w:r>
      <w:r w:rsidR="00D871D5">
        <w:rPr>
          <w:rFonts w:ascii="Arial" w:hAnsi="Arial" w:cs="Arial"/>
          <w:sz w:val="24"/>
          <w:szCs w:val="24"/>
        </w:rPr>
        <w:t xml:space="preserve"> </w:t>
      </w:r>
      <w:r w:rsidR="00751073">
        <w:rPr>
          <w:rFonts w:ascii="Arial" w:hAnsi="Arial" w:cs="Arial"/>
          <w:sz w:val="24"/>
          <w:szCs w:val="24"/>
        </w:rPr>
        <w:t>content,</w:t>
      </w:r>
      <w:r w:rsidR="00705B22">
        <w:rPr>
          <w:rFonts w:ascii="Arial" w:hAnsi="Arial" w:cs="Arial"/>
          <w:sz w:val="24"/>
          <w:szCs w:val="24"/>
        </w:rPr>
        <w:t xml:space="preserve"> and networks</w:t>
      </w:r>
      <w:r w:rsidRPr="00E97A20">
        <w:rPr>
          <w:rFonts w:ascii="Arial" w:hAnsi="Arial" w:cs="Arial"/>
          <w:sz w:val="24"/>
          <w:szCs w:val="24"/>
        </w:rPr>
        <w:t xml:space="preserve"> through social interaction</w:t>
      </w:r>
      <w:r w:rsidR="00800FF8" w:rsidRPr="00E97A20">
        <w:rPr>
          <w:rFonts w:ascii="Arial" w:hAnsi="Arial" w:cs="Arial"/>
          <w:sz w:val="24"/>
          <w:szCs w:val="24"/>
        </w:rPr>
        <w:t xml:space="preserve"> </w:t>
      </w:r>
      <w:r w:rsidR="009C0C23">
        <w:rPr>
          <w:rFonts w:ascii="Arial" w:hAnsi="Arial" w:cs="Arial"/>
          <w:sz w:val="24"/>
          <w:szCs w:val="24"/>
        </w:rPr>
        <w:t xml:space="preserve">and </w:t>
      </w:r>
      <w:r w:rsidR="00800FF8" w:rsidRPr="00E97A20">
        <w:rPr>
          <w:rFonts w:ascii="Arial" w:hAnsi="Arial" w:cs="Arial"/>
          <w:sz w:val="24"/>
          <w:szCs w:val="24"/>
        </w:rPr>
        <w:t xml:space="preserve">encourages public engagement with the originating party, the content and other </w:t>
      </w:r>
      <w:r w:rsidR="00E97A20">
        <w:rPr>
          <w:rFonts w:ascii="Arial" w:hAnsi="Arial" w:cs="Arial"/>
          <w:sz w:val="24"/>
          <w:szCs w:val="24"/>
        </w:rPr>
        <w:t>users</w:t>
      </w:r>
      <w:r w:rsidR="00800FF8" w:rsidRPr="00E97A20">
        <w:rPr>
          <w:rFonts w:ascii="Arial" w:hAnsi="Arial" w:cs="Arial"/>
          <w:sz w:val="24"/>
          <w:szCs w:val="24"/>
        </w:rPr>
        <w:t>.</w:t>
      </w:r>
      <w:r w:rsidR="00886CBA">
        <w:rPr>
          <w:rFonts w:ascii="Arial" w:hAnsi="Arial" w:cs="Arial"/>
          <w:sz w:val="24"/>
          <w:szCs w:val="24"/>
        </w:rPr>
        <w:t xml:space="preserve"> </w:t>
      </w:r>
      <w:r w:rsidR="00E97A20" w:rsidRPr="00E97A20">
        <w:rPr>
          <w:rFonts w:ascii="Arial" w:hAnsi="Arial" w:cs="Arial"/>
          <w:sz w:val="24"/>
          <w:szCs w:val="24"/>
        </w:rPr>
        <w:t xml:space="preserve">Most </w:t>
      </w:r>
      <w:r w:rsidR="00D21B7C">
        <w:rPr>
          <w:rFonts w:ascii="Arial" w:hAnsi="Arial" w:cs="Arial"/>
          <w:sz w:val="24"/>
          <w:szCs w:val="24"/>
        </w:rPr>
        <w:t>s</w:t>
      </w:r>
      <w:r w:rsidR="00E97A20" w:rsidRPr="00E97A20">
        <w:rPr>
          <w:rFonts w:ascii="Arial" w:hAnsi="Arial" w:cs="Arial"/>
          <w:sz w:val="24"/>
          <w:szCs w:val="24"/>
        </w:rPr>
        <w:t xml:space="preserve">ocial </w:t>
      </w:r>
      <w:r w:rsidR="00D21B7C">
        <w:rPr>
          <w:rFonts w:ascii="Arial" w:hAnsi="Arial" w:cs="Arial"/>
          <w:sz w:val="24"/>
          <w:szCs w:val="24"/>
        </w:rPr>
        <w:t>m</w:t>
      </w:r>
      <w:r w:rsidR="00E97A20" w:rsidRPr="00E97A20">
        <w:rPr>
          <w:rFonts w:ascii="Arial" w:hAnsi="Arial" w:cs="Arial"/>
          <w:sz w:val="24"/>
          <w:szCs w:val="24"/>
        </w:rPr>
        <w:t xml:space="preserve">edia platforms use algorithms that sort posts in </w:t>
      </w:r>
      <w:r w:rsidR="00E97A20">
        <w:rPr>
          <w:rFonts w:ascii="Arial" w:hAnsi="Arial" w:cs="Arial"/>
          <w:sz w:val="24"/>
          <w:szCs w:val="24"/>
        </w:rPr>
        <w:t>their</w:t>
      </w:r>
      <w:r w:rsidR="00E97A20" w:rsidRPr="00E97A20">
        <w:rPr>
          <w:rFonts w:ascii="Arial" w:hAnsi="Arial" w:cs="Arial"/>
          <w:sz w:val="24"/>
          <w:szCs w:val="24"/>
        </w:rPr>
        <w:t xml:space="preserve"> users’ feed based on relevancy</w:t>
      </w:r>
      <w:r w:rsidR="00E97A20">
        <w:rPr>
          <w:rFonts w:ascii="Arial" w:hAnsi="Arial" w:cs="Arial"/>
          <w:sz w:val="24"/>
          <w:szCs w:val="24"/>
        </w:rPr>
        <w:t xml:space="preserve">. </w:t>
      </w:r>
      <w:r w:rsidRPr="00E97A20">
        <w:rPr>
          <w:rFonts w:ascii="Arial" w:hAnsi="Arial" w:cs="Arial"/>
          <w:sz w:val="24"/>
          <w:szCs w:val="24"/>
        </w:rPr>
        <w:t xml:space="preserve">Social </w:t>
      </w:r>
      <w:r w:rsidR="00D21B7C">
        <w:rPr>
          <w:rFonts w:ascii="Arial" w:hAnsi="Arial" w:cs="Arial"/>
          <w:sz w:val="24"/>
          <w:szCs w:val="24"/>
        </w:rPr>
        <w:t>m</w:t>
      </w:r>
      <w:r w:rsidRPr="00E97A20">
        <w:rPr>
          <w:rFonts w:ascii="Arial" w:hAnsi="Arial" w:cs="Arial"/>
          <w:sz w:val="24"/>
          <w:szCs w:val="24"/>
        </w:rPr>
        <w:t xml:space="preserve">edia and networking </w:t>
      </w:r>
      <w:r w:rsidR="00B1526E">
        <w:rPr>
          <w:rFonts w:ascii="Arial" w:hAnsi="Arial" w:cs="Arial"/>
          <w:sz w:val="24"/>
          <w:szCs w:val="24"/>
        </w:rPr>
        <w:t xml:space="preserve">platforms </w:t>
      </w:r>
      <w:r w:rsidRPr="00E97A20">
        <w:rPr>
          <w:rFonts w:ascii="Arial" w:hAnsi="Arial" w:cs="Arial"/>
          <w:sz w:val="24"/>
          <w:szCs w:val="24"/>
        </w:rPr>
        <w:t xml:space="preserve">include, but are not limited to, LinkedIn, Facebook, </w:t>
      </w:r>
      <w:r w:rsidR="00DA2732" w:rsidRPr="00E97A20">
        <w:rPr>
          <w:rFonts w:ascii="Arial" w:hAnsi="Arial" w:cs="Arial"/>
          <w:sz w:val="24"/>
          <w:szCs w:val="24"/>
        </w:rPr>
        <w:t>Instagram</w:t>
      </w:r>
      <w:r w:rsidRPr="00E97A20">
        <w:rPr>
          <w:rFonts w:ascii="Arial" w:hAnsi="Arial" w:cs="Arial"/>
          <w:sz w:val="24"/>
          <w:szCs w:val="24"/>
        </w:rPr>
        <w:t>, Twitter</w:t>
      </w:r>
      <w:r w:rsidR="00DA2732" w:rsidRPr="00E97A20">
        <w:rPr>
          <w:rFonts w:ascii="Arial" w:hAnsi="Arial" w:cs="Arial"/>
          <w:sz w:val="24"/>
          <w:szCs w:val="24"/>
        </w:rPr>
        <w:t>, TikTok</w:t>
      </w:r>
      <w:r w:rsidR="00705B22">
        <w:rPr>
          <w:rFonts w:ascii="Arial" w:hAnsi="Arial" w:cs="Arial"/>
          <w:sz w:val="24"/>
          <w:szCs w:val="24"/>
        </w:rPr>
        <w:t xml:space="preserve">, </w:t>
      </w:r>
      <w:r w:rsidR="00D35861">
        <w:rPr>
          <w:rFonts w:ascii="Arial" w:hAnsi="Arial" w:cs="Arial"/>
          <w:sz w:val="24"/>
          <w:szCs w:val="24"/>
        </w:rPr>
        <w:t>YouTube</w:t>
      </w:r>
      <w:r w:rsidR="00705B22">
        <w:rPr>
          <w:rFonts w:ascii="Arial" w:hAnsi="Arial" w:cs="Arial"/>
          <w:sz w:val="24"/>
          <w:szCs w:val="24"/>
        </w:rPr>
        <w:t>,</w:t>
      </w:r>
      <w:r w:rsidRPr="00E97A20">
        <w:rPr>
          <w:rFonts w:ascii="Arial" w:hAnsi="Arial" w:cs="Arial"/>
          <w:sz w:val="24"/>
          <w:szCs w:val="24"/>
        </w:rPr>
        <w:t xml:space="preserve"> and other services and </w:t>
      </w:r>
      <w:r w:rsidR="00DA2732" w:rsidRPr="00E97A20">
        <w:rPr>
          <w:rFonts w:ascii="Arial" w:hAnsi="Arial" w:cs="Arial"/>
          <w:sz w:val="24"/>
          <w:szCs w:val="24"/>
        </w:rPr>
        <w:t>communications</w:t>
      </w:r>
      <w:r w:rsidR="00D21B7C">
        <w:rPr>
          <w:rFonts w:ascii="Arial" w:hAnsi="Arial" w:cs="Arial"/>
          <w:sz w:val="24"/>
          <w:szCs w:val="24"/>
        </w:rPr>
        <w:t xml:space="preserve"> such as blogs and vlogs</w:t>
      </w:r>
      <w:r w:rsidR="00705B22">
        <w:rPr>
          <w:rFonts w:ascii="Arial" w:hAnsi="Arial" w:cs="Arial"/>
          <w:sz w:val="24"/>
          <w:szCs w:val="24"/>
        </w:rPr>
        <w:t>.</w:t>
      </w:r>
      <w:r w:rsidR="00E97A20" w:rsidRPr="00E97A20">
        <w:rPr>
          <w:rFonts w:ascii="Arial" w:hAnsi="Arial" w:cs="Arial"/>
          <w:sz w:val="24"/>
          <w:szCs w:val="24"/>
        </w:rPr>
        <w:t xml:space="preserve"> </w:t>
      </w:r>
    </w:p>
    <w:p w14:paraId="4B34EB3F" w14:textId="439149EF" w:rsidR="006E2DBC" w:rsidRPr="00AB3268" w:rsidRDefault="006E2DBC" w:rsidP="00886CBA">
      <w:pPr>
        <w:pStyle w:val="ListParagraph"/>
        <w:numPr>
          <w:ilvl w:val="0"/>
          <w:numId w:val="1"/>
        </w:numPr>
        <w:rPr>
          <w:rFonts w:ascii="Arial" w:hAnsi="Arial" w:cs="Arial"/>
          <w:sz w:val="24"/>
          <w:szCs w:val="24"/>
        </w:rPr>
      </w:pPr>
      <w:r>
        <w:rPr>
          <w:rFonts w:ascii="Arial" w:hAnsi="Arial" w:cs="Arial"/>
          <w:b/>
          <w:sz w:val="24"/>
          <w:szCs w:val="24"/>
        </w:rPr>
        <w:t>OBA Communities</w:t>
      </w:r>
      <w:r w:rsidR="00E97A20">
        <w:rPr>
          <w:rFonts w:ascii="Arial" w:hAnsi="Arial" w:cs="Arial"/>
          <w:sz w:val="24"/>
          <w:szCs w:val="24"/>
        </w:rPr>
        <w:t xml:space="preserve"> is</w:t>
      </w:r>
      <w:r>
        <w:rPr>
          <w:rFonts w:ascii="Arial" w:hAnsi="Arial" w:cs="Arial"/>
          <w:sz w:val="24"/>
          <w:szCs w:val="24"/>
        </w:rPr>
        <w:t xml:space="preserve"> </w:t>
      </w:r>
      <w:r w:rsidR="00E97A20">
        <w:rPr>
          <w:rFonts w:ascii="Arial" w:hAnsi="Arial" w:cs="Arial"/>
          <w:sz w:val="24"/>
          <w:szCs w:val="24"/>
        </w:rPr>
        <w:t>a</w:t>
      </w:r>
      <w:r>
        <w:rPr>
          <w:rFonts w:ascii="Arial" w:hAnsi="Arial" w:cs="Arial"/>
          <w:sz w:val="24"/>
          <w:szCs w:val="24"/>
        </w:rPr>
        <w:t>n official</w:t>
      </w:r>
      <w:r w:rsidR="00367F88">
        <w:rPr>
          <w:rFonts w:ascii="Arial" w:hAnsi="Arial" w:cs="Arial"/>
          <w:sz w:val="24"/>
          <w:szCs w:val="24"/>
        </w:rPr>
        <w:t xml:space="preserve"> </w:t>
      </w:r>
      <w:r>
        <w:rPr>
          <w:rFonts w:ascii="Arial" w:hAnsi="Arial" w:cs="Arial"/>
          <w:sz w:val="24"/>
          <w:szCs w:val="24"/>
        </w:rPr>
        <w:t xml:space="preserve">communications channel that </w:t>
      </w:r>
      <w:r w:rsidR="00BA5E18">
        <w:rPr>
          <w:rFonts w:ascii="Arial" w:hAnsi="Arial" w:cs="Arial"/>
          <w:sz w:val="24"/>
          <w:szCs w:val="24"/>
        </w:rPr>
        <w:t xml:space="preserve">supports and facilitates member-to-member communications, discussions, </w:t>
      </w:r>
      <w:proofErr w:type="gramStart"/>
      <w:r w:rsidR="00BA5E18">
        <w:rPr>
          <w:rFonts w:ascii="Arial" w:hAnsi="Arial" w:cs="Arial"/>
          <w:sz w:val="24"/>
          <w:szCs w:val="24"/>
        </w:rPr>
        <w:t>libraries</w:t>
      </w:r>
      <w:proofErr w:type="gramEnd"/>
      <w:r w:rsidR="00BA5E18">
        <w:rPr>
          <w:rFonts w:ascii="Arial" w:hAnsi="Arial" w:cs="Arial"/>
          <w:sz w:val="24"/>
          <w:szCs w:val="24"/>
        </w:rPr>
        <w:t xml:space="preserve"> and events. </w:t>
      </w:r>
      <w:r w:rsidR="00367F88">
        <w:rPr>
          <w:rFonts w:ascii="Arial" w:hAnsi="Arial" w:cs="Arial"/>
          <w:sz w:val="24"/>
          <w:szCs w:val="24"/>
        </w:rPr>
        <w:t xml:space="preserve">OBA </w:t>
      </w:r>
      <w:r w:rsidR="00BA5E18">
        <w:rPr>
          <w:rFonts w:ascii="Arial" w:hAnsi="Arial" w:cs="Arial"/>
          <w:sz w:val="24"/>
          <w:szCs w:val="24"/>
        </w:rPr>
        <w:t xml:space="preserve">Communities functions </w:t>
      </w:r>
      <w:r w:rsidR="00E97A20">
        <w:rPr>
          <w:rFonts w:ascii="Arial" w:hAnsi="Arial" w:cs="Arial"/>
          <w:sz w:val="24"/>
          <w:szCs w:val="24"/>
        </w:rPr>
        <w:t xml:space="preserve">somewhat </w:t>
      </w:r>
      <w:r w:rsidR="00BA5E18">
        <w:rPr>
          <w:rFonts w:ascii="Arial" w:hAnsi="Arial" w:cs="Arial"/>
          <w:sz w:val="24"/>
          <w:szCs w:val="24"/>
        </w:rPr>
        <w:t>similarly to</w:t>
      </w:r>
      <w:r w:rsidR="00367F88">
        <w:rPr>
          <w:rFonts w:ascii="Arial" w:hAnsi="Arial" w:cs="Arial"/>
          <w:sz w:val="24"/>
          <w:szCs w:val="24"/>
        </w:rPr>
        <w:t xml:space="preserve"> social media in a members-only, </w:t>
      </w:r>
      <w:r w:rsidR="00BA5E18">
        <w:rPr>
          <w:rFonts w:ascii="Arial" w:hAnsi="Arial" w:cs="Arial"/>
          <w:sz w:val="24"/>
          <w:szCs w:val="24"/>
        </w:rPr>
        <w:t>non-public forum</w:t>
      </w:r>
      <w:r w:rsidR="00E97A20">
        <w:rPr>
          <w:rFonts w:ascii="Arial" w:hAnsi="Arial" w:cs="Arial"/>
          <w:sz w:val="24"/>
          <w:szCs w:val="24"/>
        </w:rPr>
        <w:t xml:space="preserve"> that is not algor</w:t>
      </w:r>
      <w:r w:rsidR="00C95BC1">
        <w:rPr>
          <w:rFonts w:ascii="Arial" w:hAnsi="Arial" w:cs="Arial"/>
          <w:sz w:val="24"/>
          <w:szCs w:val="24"/>
        </w:rPr>
        <w:t>ithm-based, meaning there is a higher likelihood that members of the Community will see the content.</w:t>
      </w:r>
    </w:p>
    <w:p w14:paraId="7A36C417" w14:textId="29BCA3FE" w:rsidR="00E17C08" w:rsidRPr="00AB3268" w:rsidRDefault="00E17C08" w:rsidP="00886CBA">
      <w:pPr>
        <w:pStyle w:val="ListParagraph"/>
        <w:numPr>
          <w:ilvl w:val="0"/>
          <w:numId w:val="1"/>
        </w:numPr>
        <w:rPr>
          <w:rFonts w:ascii="Arial" w:hAnsi="Arial" w:cs="Arial"/>
          <w:sz w:val="24"/>
          <w:szCs w:val="24"/>
        </w:rPr>
      </w:pPr>
      <w:r w:rsidRPr="00AB3268">
        <w:rPr>
          <w:rFonts w:ascii="Arial" w:hAnsi="Arial" w:cs="Arial"/>
          <w:b/>
          <w:sz w:val="24"/>
          <w:szCs w:val="24"/>
        </w:rPr>
        <w:t>Member Groups:</w:t>
      </w:r>
      <w:r w:rsidRPr="00AB3268">
        <w:rPr>
          <w:rFonts w:ascii="Arial" w:hAnsi="Arial" w:cs="Arial"/>
          <w:sz w:val="24"/>
          <w:szCs w:val="24"/>
        </w:rPr>
        <w:t xml:space="preserve"> Member groups include all groups and associations who use the OBA branding and officially represent the OBA to the legal community and to the public. Member groups include but are not limited to Sections, Committees, Divisions</w:t>
      </w:r>
      <w:r w:rsidR="000E4F7D">
        <w:rPr>
          <w:rFonts w:ascii="Arial" w:hAnsi="Arial" w:cs="Arial"/>
          <w:sz w:val="24"/>
          <w:szCs w:val="24"/>
        </w:rPr>
        <w:t>,</w:t>
      </w:r>
      <w:r w:rsidRPr="00AB3268">
        <w:rPr>
          <w:rFonts w:ascii="Arial" w:hAnsi="Arial" w:cs="Arial"/>
          <w:sz w:val="24"/>
          <w:szCs w:val="24"/>
        </w:rPr>
        <w:t xml:space="preserve"> and Task Forces.</w:t>
      </w:r>
    </w:p>
    <w:p w14:paraId="220DAD61" w14:textId="1D13665B" w:rsidR="00E17C08" w:rsidRPr="00AB3268" w:rsidRDefault="00E17C08" w:rsidP="00886CBA">
      <w:pPr>
        <w:pStyle w:val="ListParagraph"/>
        <w:numPr>
          <w:ilvl w:val="0"/>
          <w:numId w:val="1"/>
        </w:numPr>
        <w:rPr>
          <w:rFonts w:ascii="Arial" w:hAnsi="Arial" w:cs="Arial"/>
          <w:sz w:val="24"/>
          <w:szCs w:val="24"/>
        </w:rPr>
      </w:pPr>
      <w:r w:rsidRPr="00AB3268">
        <w:rPr>
          <w:rFonts w:ascii="Arial" w:hAnsi="Arial" w:cs="Arial"/>
          <w:b/>
          <w:sz w:val="24"/>
          <w:szCs w:val="24"/>
        </w:rPr>
        <w:t>Member-to-Member Official Communications:</w:t>
      </w:r>
      <w:r w:rsidRPr="00AB3268">
        <w:rPr>
          <w:rFonts w:ascii="Arial" w:hAnsi="Arial" w:cs="Arial"/>
          <w:sz w:val="24"/>
          <w:szCs w:val="24"/>
        </w:rPr>
        <w:t xml:space="preserve"> </w:t>
      </w:r>
      <w:r w:rsidR="00F53BF5">
        <w:rPr>
          <w:rFonts w:ascii="Arial" w:hAnsi="Arial" w:cs="Arial"/>
          <w:sz w:val="24"/>
          <w:szCs w:val="24"/>
        </w:rPr>
        <w:t>OBA members are t</w:t>
      </w:r>
      <w:r w:rsidRPr="00AB3268">
        <w:rPr>
          <w:rFonts w:ascii="Arial" w:hAnsi="Arial" w:cs="Arial"/>
          <w:sz w:val="24"/>
          <w:szCs w:val="24"/>
        </w:rPr>
        <w:t xml:space="preserve">he primary audience for this type of communication and the content is related to an officially sanctioned OBA activity or </w:t>
      </w:r>
      <w:r w:rsidR="000E4F7D">
        <w:rPr>
          <w:rFonts w:ascii="Arial" w:hAnsi="Arial" w:cs="Arial"/>
          <w:sz w:val="24"/>
          <w:szCs w:val="24"/>
        </w:rPr>
        <w:t>m</w:t>
      </w:r>
      <w:r w:rsidRPr="00AB3268">
        <w:rPr>
          <w:rFonts w:ascii="Arial" w:hAnsi="Arial" w:cs="Arial"/>
          <w:sz w:val="24"/>
          <w:szCs w:val="24"/>
        </w:rPr>
        <w:t xml:space="preserve">ember </w:t>
      </w:r>
      <w:r w:rsidR="000E4F7D">
        <w:rPr>
          <w:rFonts w:ascii="Arial" w:hAnsi="Arial" w:cs="Arial"/>
          <w:sz w:val="24"/>
          <w:szCs w:val="24"/>
        </w:rPr>
        <w:t>g</w:t>
      </w:r>
      <w:r w:rsidRPr="00AB3268">
        <w:rPr>
          <w:rFonts w:ascii="Arial" w:hAnsi="Arial" w:cs="Arial"/>
          <w:sz w:val="24"/>
          <w:szCs w:val="24"/>
        </w:rPr>
        <w:t xml:space="preserve">roups. </w:t>
      </w:r>
      <w:r w:rsidR="00367F88">
        <w:rPr>
          <w:rFonts w:ascii="Arial" w:hAnsi="Arial" w:cs="Arial"/>
          <w:sz w:val="24"/>
          <w:szCs w:val="24"/>
        </w:rPr>
        <w:t>Examples include but are not limited to posts within OBA Communities and requests for information to be shared on the OBA primary social media account</w:t>
      </w:r>
      <w:r w:rsidR="00C95BC1">
        <w:rPr>
          <w:rFonts w:ascii="Arial" w:hAnsi="Arial" w:cs="Arial"/>
          <w:sz w:val="24"/>
          <w:szCs w:val="24"/>
        </w:rPr>
        <w:t>s</w:t>
      </w:r>
      <w:r w:rsidR="00367F88">
        <w:rPr>
          <w:rFonts w:ascii="Arial" w:hAnsi="Arial" w:cs="Arial"/>
          <w:sz w:val="24"/>
          <w:szCs w:val="24"/>
        </w:rPr>
        <w:t xml:space="preserve">. </w:t>
      </w:r>
    </w:p>
    <w:p w14:paraId="01C12202" w14:textId="0C4A7C24" w:rsidR="00E17C08" w:rsidRPr="00AB3268" w:rsidRDefault="00E17C08" w:rsidP="00886CBA">
      <w:pPr>
        <w:pStyle w:val="ListParagraph"/>
        <w:numPr>
          <w:ilvl w:val="0"/>
          <w:numId w:val="1"/>
        </w:numPr>
        <w:tabs>
          <w:tab w:val="left" w:pos="720"/>
        </w:tabs>
        <w:rPr>
          <w:rFonts w:ascii="Arial" w:hAnsi="Arial" w:cs="Arial"/>
          <w:sz w:val="24"/>
          <w:szCs w:val="24"/>
        </w:rPr>
      </w:pPr>
      <w:r w:rsidRPr="00AB3268">
        <w:rPr>
          <w:rFonts w:ascii="Arial" w:hAnsi="Arial" w:cs="Arial"/>
          <w:b/>
          <w:sz w:val="24"/>
          <w:szCs w:val="24"/>
        </w:rPr>
        <w:t xml:space="preserve">OBA-to-Public Official Communications: </w:t>
      </w:r>
      <w:r w:rsidRPr="00AB3268">
        <w:rPr>
          <w:rFonts w:ascii="Arial" w:hAnsi="Arial" w:cs="Arial"/>
          <w:sz w:val="24"/>
          <w:szCs w:val="24"/>
        </w:rPr>
        <w:t xml:space="preserve">The primary audience for this type of communication is the </w:t>
      </w:r>
      <w:proofErr w:type="gramStart"/>
      <w:r w:rsidRPr="00AB3268">
        <w:rPr>
          <w:rFonts w:ascii="Arial" w:hAnsi="Arial" w:cs="Arial"/>
          <w:sz w:val="24"/>
          <w:szCs w:val="24"/>
        </w:rPr>
        <w:t>general public</w:t>
      </w:r>
      <w:proofErr w:type="gramEnd"/>
      <w:r w:rsidRPr="00AB3268">
        <w:rPr>
          <w:rFonts w:ascii="Arial" w:hAnsi="Arial" w:cs="Arial"/>
          <w:sz w:val="24"/>
          <w:szCs w:val="24"/>
        </w:rPr>
        <w:t xml:space="preserve">. Examples of this type of communication </w:t>
      </w:r>
      <w:r w:rsidR="00D21B7C" w:rsidRPr="00AB3268">
        <w:rPr>
          <w:rFonts w:ascii="Arial" w:hAnsi="Arial" w:cs="Arial"/>
          <w:sz w:val="24"/>
          <w:szCs w:val="24"/>
        </w:rPr>
        <w:t>include but</w:t>
      </w:r>
      <w:r w:rsidRPr="00AB3268">
        <w:rPr>
          <w:rFonts w:ascii="Arial" w:hAnsi="Arial" w:cs="Arial"/>
          <w:sz w:val="24"/>
          <w:szCs w:val="24"/>
        </w:rPr>
        <w:t xml:space="preserve"> are not limited to</w:t>
      </w:r>
      <w:r w:rsidR="00DA2732">
        <w:rPr>
          <w:rFonts w:ascii="Arial" w:hAnsi="Arial" w:cs="Arial"/>
          <w:sz w:val="24"/>
          <w:szCs w:val="24"/>
        </w:rPr>
        <w:t xml:space="preserve"> official OBA accounts on any social media platform</w:t>
      </w:r>
      <w:r w:rsidR="002F0C61">
        <w:rPr>
          <w:rFonts w:ascii="Arial" w:hAnsi="Arial" w:cs="Arial"/>
          <w:sz w:val="24"/>
          <w:szCs w:val="24"/>
        </w:rPr>
        <w:t>.</w:t>
      </w:r>
      <w:r w:rsidR="00DA2732">
        <w:rPr>
          <w:rFonts w:ascii="Arial" w:hAnsi="Arial" w:cs="Arial"/>
          <w:sz w:val="24"/>
          <w:szCs w:val="24"/>
        </w:rPr>
        <w:t xml:space="preserve"> </w:t>
      </w:r>
      <w:r w:rsidRPr="00AB3268">
        <w:rPr>
          <w:rFonts w:ascii="Arial" w:hAnsi="Arial" w:cs="Arial"/>
          <w:sz w:val="24"/>
          <w:szCs w:val="24"/>
        </w:rPr>
        <w:t xml:space="preserve">This type of communication </w:t>
      </w:r>
      <w:r w:rsidR="00C95BC1">
        <w:rPr>
          <w:rFonts w:ascii="Arial" w:hAnsi="Arial" w:cs="Arial"/>
          <w:sz w:val="24"/>
          <w:szCs w:val="24"/>
        </w:rPr>
        <w:t>complements</w:t>
      </w:r>
      <w:r w:rsidR="00C95BC1" w:rsidRPr="00AB3268">
        <w:rPr>
          <w:rFonts w:ascii="Arial" w:hAnsi="Arial" w:cs="Arial"/>
          <w:sz w:val="24"/>
          <w:szCs w:val="24"/>
        </w:rPr>
        <w:t xml:space="preserve"> </w:t>
      </w:r>
      <w:r w:rsidRPr="00AB3268">
        <w:rPr>
          <w:rFonts w:ascii="Arial" w:hAnsi="Arial" w:cs="Arial"/>
          <w:sz w:val="24"/>
          <w:szCs w:val="24"/>
        </w:rPr>
        <w:t xml:space="preserve">and is intended to serve a purpose </w:t>
      </w:r>
      <w:proofErr w:type="gramStart"/>
      <w:r w:rsidRPr="00AB3268">
        <w:rPr>
          <w:rFonts w:ascii="Arial" w:hAnsi="Arial" w:cs="Arial"/>
          <w:sz w:val="24"/>
          <w:szCs w:val="24"/>
        </w:rPr>
        <w:t>similar to</w:t>
      </w:r>
      <w:proofErr w:type="gramEnd"/>
      <w:r w:rsidRPr="00AB3268">
        <w:rPr>
          <w:rFonts w:ascii="Arial" w:hAnsi="Arial" w:cs="Arial"/>
          <w:sz w:val="24"/>
          <w:szCs w:val="24"/>
        </w:rPr>
        <w:t xml:space="preserve"> </w:t>
      </w:r>
      <w:r w:rsidR="00C95BC1">
        <w:rPr>
          <w:rFonts w:ascii="Arial" w:hAnsi="Arial" w:cs="Arial"/>
          <w:sz w:val="24"/>
          <w:szCs w:val="24"/>
        </w:rPr>
        <w:t>traditional communications methods.</w:t>
      </w:r>
    </w:p>
    <w:p w14:paraId="694249F1" w14:textId="5E860372" w:rsidR="00E17C08" w:rsidRPr="00AB3268" w:rsidRDefault="00C62C30" w:rsidP="00886CBA">
      <w:pPr>
        <w:pStyle w:val="ListParagraph"/>
        <w:numPr>
          <w:ilvl w:val="0"/>
          <w:numId w:val="1"/>
        </w:numPr>
        <w:tabs>
          <w:tab w:val="clear" w:pos="360"/>
          <w:tab w:val="num" w:pos="630"/>
        </w:tabs>
        <w:rPr>
          <w:rFonts w:ascii="Arial" w:hAnsi="Arial" w:cs="Arial"/>
          <w:sz w:val="24"/>
          <w:szCs w:val="24"/>
        </w:rPr>
      </w:pPr>
      <w:r>
        <w:rPr>
          <w:rFonts w:ascii="Arial" w:hAnsi="Arial" w:cs="Arial"/>
          <w:b/>
          <w:sz w:val="24"/>
          <w:szCs w:val="24"/>
        </w:rPr>
        <w:t xml:space="preserve"> </w:t>
      </w:r>
      <w:r w:rsidR="00E17C08" w:rsidRPr="00AB3268">
        <w:rPr>
          <w:rFonts w:ascii="Arial" w:hAnsi="Arial" w:cs="Arial"/>
          <w:b/>
          <w:sz w:val="24"/>
          <w:szCs w:val="24"/>
        </w:rPr>
        <w:t xml:space="preserve">OBA-to-Member Official Communications: </w:t>
      </w:r>
      <w:r w:rsidR="00E17C08" w:rsidRPr="00AB3268">
        <w:rPr>
          <w:rFonts w:ascii="Arial" w:hAnsi="Arial" w:cs="Arial"/>
          <w:sz w:val="24"/>
          <w:szCs w:val="24"/>
        </w:rPr>
        <w:t xml:space="preserve"> </w:t>
      </w:r>
      <w:r w:rsidR="00E72C9E">
        <w:rPr>
          <w:rFonts w:ascii="Arial" w:hAnsi="Arial" w:cs="Arial"/>
          <w:sz w:val="24"/>
          <w:szCs w:val="24"/>
        </w:rPr>
        <w:t>OBA members are t</w:t>
      </w:r>
      <w:r w:rsidR="00E17C08" w:rsidRPr="00AB3268">
        <w:rPr>
          <w:rFonts w:ascii="Arial" w:hAnsi="Arial" w:cs="Arial"/>
          <w:sz w:val="24"/>
          <w:szCs w:val="24"/>
        </w:rPr>
        <w:t xml:space="preserve">he primary audience </w:t>
      </w:r>
      <w:r w:rsidR="005B1F73">
        <w:rPr>
          <w:rFonts w:ascii="Arial" w:hAnsi="Arial" w:cs="Arial"/>
          <w:sz w:val="24"/>
          <w:szCs w:val="24"/>
        </w:rPr>
        <w:t xml:space="preserve">for </w:t>
      </w:r>
      <w:r w:rsidR="00E17C08" w:rsidRPr="00AB3268">
        <w:rPr>
          <w:rFonts w:ascii="Arial" w:hAnsi="Arial" w:cs="Arial"/>
          <w:sz w:val="24"/>
          <w:szCs w:val="24"/>
        </w:rPr>
        <w:t>this type of communication</w:t>
      </w:r>
      <w:r w:rsidR="00E72C9E">
        <w:rPr>
          <w:rFonts w:ascii="Arial" w:hAnsi="Arial" w:cs="Arial"/>
          <w:sz w:val="24"/>
          <w:szCs w:val="24"/>
        </w:rPr>
        <w:t>.</w:t>
      </w:r>
      <w:r w:rsidR="00E17C08" w:rsidRPr="00AB3268">
        <w:rPr>
          <w:rFonts w:ascii="Arial" w:hAnsi="Arial" w:cs="Arial"/>
          <w:sz w:val="24"/>
          <w:szCs w:val="24"/>
        </w:rPr>
        <w:t xml:space="preserve"> Examples include but are not limited to</w:t>
      </w:r>
      <w:r w:rsidR="002F0C61">
        <w:rPr>
          <w:rFonts w:ascii="Arial" w:hAnsi="Arial" w:cs="Arial"/>
          <w:sz w:val="24"/>
          <w:szCs w:val="24"/>
        </w:rPr>
        <w:t xml:space="preserve"> posts made from official OBA accounts on any social media platform</w:t>
      </w:r>
      <w:r w:rsidR="00E17C08" w:rsidRPr="00AB3268">
        <w:rPr>
          <w:rFonts w:ascii="Arial" w:hAnsi="Arial" w:cs="Arial"/>
          <w:sz w:val="24"/>
          <w:szCs w:val="24"/>
        </w:rPr>
        <w:t xml:space="preserve"> </w:t>
      </w:r>
      <w:r w:rsidR="002F0C61">
        <w:rPr>
          <w:rFonts w:ascii="Arial" w:hAnsi="Arial" w:cs="Arial"/>
          <w:sz w:val="24"/>
          <w:szCs w:val="24"/>
        </w:rPr>
        <w:t>and/or posts or commentary by OBA-affiliated individuals</w:t>
      </w:r>
      <w:r w:rsidR="00E17C08" w:rsidRPr="00AB3268">
        <w:rPr>
          <w:rFonts w:ascii="Arial" w:hAnsi="Arial" w:cs="Arial"/>
          <w:sz w:val="24"/>
          <w:szCs w:val="24"/>
        </w:rPr>
        <w:t xml:space="preserve"> that is intended to and does represent a communication made on behalf of the OBA </w:t>
      </w:r>
      <w:r w:rsidR="006E2DBC">
        <w:rPr>
          <w:rFonts w:ascii="Arial" w:hAnsi="Arial" w:cs="Arial"/>
          <w:sz w:val="24"/>
          <w:szCs w:val="24"/>
        </w:rPr>
        <w:t xml:space="preserve">its </w:t>
      </w:r>
      <w:r w:rsidR="00E17C08" w:rsidRPr="00AB3268">
        <w:rPr>
          <w:rFonts w:ascii="Arial" w:hAnsi="Arial" w:cs="Arial"/>
          <w:sz w:val="24"/>
          <w:szCs w:val="24"/>
        </w:rPr>
        <w:t>official capacity. This type of communication</w:t>
      </w:r>
      <w:r w:rsidR="004E2AF7">
        <w:rPr>
          <w:rFonts w:ascii="Arial" w:hAnsi="Arial" w:cs="Arial"/>
          <w:sz w:val="24"/>
          <w:szCs w:val="24"/>
        </w:rPr>
        <w:t xml:space="preserve"> complements</w:t>
      </w:r>
      <w:r w:rsidR="00E17C08" w:rsidRPr="00AB3268">
        <w:rPr>
          <w:rFonts w:ascii="Arial" w:hAnsi="Arial" w:cs="Arial"/>
          <w:sz w:val="24"/>
          <w:szCs w:val="24"/>
        </w:rPr>
        <w:t xml:space="preserve"> and is intended to serve a purpose </w:t>
      </w:r>
      <w:proofErr w:type="gramStart"/>
      <w:r w:rsidR="00E17C08" w:rsidRPr="00AB3268">
        <w:rPr>
          <w:rFonts w:ascii="Arial" w:hAnsi="Arial" w:cs="Arial"/>
          <w:sz w:val="24"/>
          <w:szCs w:val="24"/>
        </w:rPr>
        <w:t>similar to</w:t>
      </w:r>
      <w:proofErr w:type="gramEnd"/>
      <w:r w:rsidR="00E17C08" w:rsidRPr="00AB3268">
        <w:rPr>
          <w:rFonts w:ascii="Arial" w:hAnsi="Arial" w:cs="Arial"/>
          <w:sz w:val="24"/>
          <w:szCs w:val="24"/>
        </w:rPr>
        <w:t xml:space="preserve"> content that would appear in the Oklahoma Bar Journal.</w:t>
      </w:r>
    </w:p>
    <w:p w14:paraId="2F1B8AA1" w14:textId="563F2785" w:rsidR="00E17C08" w:rsidRPr="00AB3268" w:rsidRDefault="00E17C08" w:rsidP="00886CBA">
      <w:pPr>
        <w:pStyle w:val="ListParagraph"/>
        <w:numPr>
          <w:ilvl w:val="0"/>
          <w:numId w:val="1"/>
        </w:numPr>
        <w:tabs>
          <w:tab w:val="left" w:pos="720"/>
        </w:tabs>
        <w:rPr>
          <w:rFonts w:ascii="Arial" w:hAnsi="Arial" w:cs="Arial"/>
          <w:sz w:val="24"/>
          <w:szCs w:val="24"/>
        </w:rPr>
      </w:pPr>
      <w:r w:rsidRPr="00AB3268">
        <w:rPr>
          <w:rFonts w:ascii="Arial" w:hAnsi="Arial" w:cs="Arial"/>
          <w:b/>
          <w:sz w:val="24"/>
          <w:szCs w:val="24"/>
        </w:rPr>
        <w:t xml:space="preserve">Member-to-Public Unofficial Communications: </w:t>
      </w:r>
      <w:r w:rsidRPr="00AB3268">
        <w:rPr>
          <w:rFonts w:ascii="Arial" w:hAnsi="Arial" w:cs="Arial"/>
          <w:sz w:val="24"/>
          <w:szCs w:val="24"/>
        </w:rPr>
        <w:t xml:space="preserve"> </w:t>
      </w:r>
      <w:r w:rsidR="002453DA">
        <w:rPr>
          <w:rFonts w:ascii="Arial" w:hAnsi="Arial" w:cs="Arial"/>
          <w:sz w:val="24"/>
          <w:szCs w:val="24"/>
        </w:rPr>
        <w:t xml:space="preserve">The </w:t>
      </w:r>
      <w:proofErr w:type="gramStart"/>
      <w:r w:rsidR="002453DA">
        <w:rPr>
          <w:rFonts w:ascii="Arial" w:hAnsi="Arial" w:cs="Arial"/>
          <w:sz w:val="24"/>
          <w:szCs w:val="24"/>
        </w:rPr>
        <w:t>general public</w:t>
      </w:r>
      <w:proofErr w:type="gramEnd"/>
      <w:r w:rsidR="002453DA">
        <w:rPr>
          <w:rFonts w:ascii="Arial" w:hAnsi="Arial" w:cs="Arial"/>
          <w:sz w:val="24"/>
          <w:szCs w:val="24"/>
        </w:rPr>
        <w:t xml:space="preserve"> and/or potential clients are t</w:t>
      </w:r>
      <w:r w:rsidRPr="00AB3268">
        <w:rPr>
          <w:rFonts w:ascii="Arial" w:hAnsi="Arial" w:cs="Arial"/>
          <w:sz w:val="24"/>
          <w:szCs w:val="24"/>
        </w:rPr>
        <w:t xml:space="preserve">he primary audience </w:t>
      </w:r>
      <w:r w:rsidR="002453DA">
        <w:rPr>
          <w:rFonts w:ascii="Arial" w:hAnsi="Arial" w:cs="Arial"/>
          <w:sz w:val="24"/>
          <w:szCs w:val="24"/>
        </w:rPr>
        <w:t>for</w:t>
      </w:r>
      <w:r w:rsidR="002453DA" w:rsidRPr="00AB3268">
        <w:rPr>
          <w:rFonts w:ascii="Arial" w:hAnsi="Arial" w:cs="Arial"/>
          <w:sz w:val="24"/>
          <w:szCs w:val="24"/>
        </w:rPr>
        <w:t xml:space="preserve"> </w:t>
      </w:r>
      <w:r w:rsidRPr="00AB3268">
        <w:rPr>
          <w:rFonts w:ascii="Arial" w:hAnsi="Arial" w:cs="Arial"/>
          <w:sz w:val="24"/>
          <w:szCs w:val="24"/>
        </w:rPr>
        <w:t>this type of communication</w:t>
      </w:r>
      <w:r w:rsidR="002453DA">
        <w:rPr>
          <w:rFonts w:ascii="Arial" w:hAnsi="Arial" w:cs="Arial"/>
          <w:sz w:val="24"/>
          <w:szCs w:val="24"/>
        </w:rPr>
        <w:t>.</w:t>
      </w:r>
      <w:r w:rsidRPr="00AB3268">
        <w:rPr>
          <w:rFonts w:ascii="Arial" w:hAnsi="Arial" w:cs="Arial"/>
          <w:sz w:val="24"/>
          <w:szCs w:val="24"/>
        </w:rPr>
        <w:t xml:space="preserve"> </w:t>
      </w:r>
      <w:r w:rsidR="002453DA">
        <w:rPr>
          <w:rFonts w:ascii="Arial" w:hAnsi="Arial" w:cs="Arial"/>
          <w:sz w:val="24"/>
          <w:szCs w:val="24"/>
        </w:rPr>
        <w:t>T</w:t>
      </w:r>
      <w:r w:rsidRPr="00AB3268">
        <w:rPr>
          <w:rFonts w:ascii="Arial" w:hAnsi="Arial" w:cs="Arial"/>
          <w:sz w:val="24"/>
          <w:szCs w:val="24"/>
        </w:rPr>
        <w:t xml:space="preserve">he communication is not intended to and does not represent a communication made on behalf of the OBA or a Member Group. </w:t>
      </w:r>
    </w:p>
    <w:p w14:paraId="4EA2186E" w14:textId="208924B5" w:rsidR="00E17C08" w:rsidRPr="00AB3268" w:rsidRDefault="00E17C08" w:rsidP="00886CBA">
      <w:pPr>
        <w:pStyle w:val="ListParagraph"/>
        <w:numPr>
          <w:ilvl w:val="0"/>
          <w:numId w:val="1"/>
        </w:numPr>
        <w:rPr>
          <w:rFonts w:ascii="Arial" w:hAnsi="Arial" w:cs="Arial"/>
          <w:b/>
          <w:sz w:val="24"/>
          <w:szCs w:val="24"/>
        </w:rPr>
      </w:pPr>
      <w:r w:rsidRPr="00AB3268">
        <w:rPr>
          <w:rFonts w:ascii="Arial" w:hAnsi="Arial" w:cs="Arial"/>
          <w:b/>
          <w:sz w:val="24"/>
          <w:szCs w:val="24"/>
        </w:rPr>
        <w:t xml:space="preserve">OBA Staff Unofficial Communications: </w:t>
      </w:r>
      <w:r w:rsidRPr="00AB3268">
        <w:rPr>
          <w:rFonts w:ascii="Arial" w:hAnsi="Arial" w:cs="Arial"/>
          <w:sz w:val="24"/>
          <w:szCs w:val="24"/>
        </w:rPr>
        <w:t xml:space="preserve">The primary audience </w:t>
      </w:r>
      <w:r w:rsidR="007F15E6">
        <w:rPr>
          <w:rFonts w:ascii="Arial" w:hAnsi="Arial" w:cs="Arial"/>
          <w:sz w:val="24"/>
          <w:szCs w:val="24"/>
        </w:rPr>
        <w:t>for</w:t>
      </w:r>
      <w:r w:rsidR="007F15E6" w:rsidRPr="00AB3268">
        <w:rPr>
          <w:rFonts w:ascii="Arial" w:hAnsi="Arial" w:cs="Arial"/>
          <w:sz w:val="24"/>
          <w:szCs w:val="24"/>
        </w:rPr>
        <w:t xml:space="preserve"> </w:t>
      </w:r>
      <w:r w:rsidRPr="00AB3268">
        <w:rPr>
          <w:rFonts w:ascii="Arial" w:hAnsi="Arial" w:cs="Arial"/>
          <w:sz w:val="24"/>
          <w:szCs w:val="24"/>
        </w:rPr>
        <w:t xml:space="preserve">this type of communication is varied. This type of communication is not intended to and does not represent a communication made on behalf of the OBA or a Member Group. Examples include, but are not limited to, the personal </w:t>
      </w:r>
      <w:r w:rsidR="006E2DBC">
        <w:rPr>
          <w:rFonts w:ascii="Arial" w:hAnsi="Arial" w:cs="Arial"/>
          <w:sz w:val="24"/>
          <w:szCs w:val="24"/>
        </w:rPr>
        <w:t xml:space="preserve">social media accounts, </w:t>
      </w:r>
      <w:proofErr w:type="gramStart"/>
      <w:r w:rsidR="006E2DBC">
        <w:rPr>
          <w:rFonts w:ascii="Arial" w:hAnsi="Arial" w:cs="Arial"/>
          <w:sz w:val="24"/>
          <w:szCs w:val="24"/>
        </w:rPr>
        <w:t>websites</w:t>
      </w:r>
      <w:proofErr w:type="gramEnd"/>
      <w:r w:rsidRPr="00AB3268">
        <w:rPr>
          <w:rFonts w:ascii="Arial" w:hAnsi="Arial" w:cs="Arial"/>
          <w:sz w:val="24"/>
          <w:szCs w:val="24"/>
        </w:rPr>
        <w:t xml:space="preserve"> or blog</w:t>
      </w:r>
      <w:r w:rsidR="006E2DBC">
        <w:rPr>
          <w:rFonts w:ascii="Arial" w:hAnsi="Arial" w:cs="Arial"/>
          <w:sz w:val="24"/>
          <w:szCs w:val="24"/>
        </w:rPr>
        <w:t>s</w:t>
      </w:r>
      <w:r w:rsidRPr="00AB3268">
        <w:rPr>
          <w:rFonts w:ascii="Arial" w:hAnsi="Arial" w:cs="Arial"/>
          <w:sz w:val="24"/>
          <w:szCs w:val="24"/>
        </w:rPr>
        <w:t xml:space="preserve"> of an OBA staff member. </w:t>
      </w:r>
    </w:p>
    <w:p w14:paraId="3B901AEA" w14:textId="77777777" w:rsidR="00E17C08" w:rsidRPr="00AB3268" w:rsidRDefault="00E17C08" w:rsidP="00886CBA">
      <w:pPr>
        <w:rPr>
          <w:rFonts w:ascii="Arial" w:hAnsi="Arial" w:cs="Arial"/>
          <w:b/>
          <w:sz w:val="24"/>
          <w:szCs w:val="24"/>
        </w:rPr>
      </w:pPr>
      <w:r w:rsidRPr="00AB3268">
        <w:rPr>
          <w:rFonts w:ascii="Arial" w:hAnsi="Arial" w:cs="Arial"/>
          <w:b/>
          <w:sz w:val="24"/>
          <w:szCs w:val="24"/>
        </w:rPr>
        <w:t>Policy and Procedure</w:t>
      </w:r>
    </w:p>
    <w:p w14:paraId="22654C84" w14:textId="77777777" w:rsidR="00E17C08" w:rsidRPr="00AB3268" w:rsidRDefault="00E17C08" w:rsidP="00886CBA">
      <w:pPr>
        <w:pStyle w:val="ListParagraph"/>
        <w:numPr>
          <w:ilvl w:val="0"/>
          <w:numId w:val="3"/>
        </w:numPr>
        <w:rPr>
          <w:rFonts w:ascii="Arial" w:hAnsi="Arial" w:cs="Arial"/>
          <w:sz w:val="24"/>
          <w:szCs w:val="24"/>
        </w:rPr>
      </w:pPr>
      <w:r w:rsidRPr="00AB3268">
        <w:rPr>
          <w:rFonts w:ascii="Arial" w:hAnsi="Arial" w:cs="Arial"/>
          <w:sz w:val="24"/>
          <w:szCs w:val="24"/>
        </w:rPr>
        <w:t>This Policy is not intended to apply to the following types of communications:</w:t>
      </w:r>
    </w:p>
    <w:p w14:paraId="23351EB3" w14:textId="70EC13C9" w:rsidR="00E17C08" w:rsidRPr="00AB3268" w:rsidRDefault="00E17C08" w:rsidP="00886CBA">
      <w:pPr>
        <w:pStyle w:val="ListParagraph"/>
        <w:numPr>
          <w:ilvl w:val="1"/>
          <w:numId w:val="3"/>
        </w:numPr>
        <w:rPr>
          <w:rFonts w:ascii="Arial" w:hAnsi="Arial" w:cs="Arial"/>
          <w:sz w:val="24"/>
          <w:szCs w:val="24"/>
        </w:rPr>
      </w:pPr>
      <w:r w:rsidRPr="00AB3268">
        <w:rPr>
          <w:rFonts w:ascii="Arial" w:hAnsi="Arial" w:cs="Arial"/>
          <w:sz w:val="24"/>
          <w:szCs w:val="24"/>
        </w:rPr>
        <w:t>Member-to-Public Unofficial Communications</w:t>
      </w:r>
      <w:r w:rsidR="007C340F">
        <w:rPr>
          <w:rFonts w:ascii="Arial" w:hAnsi="Arial" w:cs="Arial"/>
          <w:sz w:val="24"/>
          <w:szCs w:val="24"/>
        </w:rPr>
        <w:t>:</w:t>
      </w:r>
      <w:r w:rsidR="002F6BD0">
        <w:rPr>
          <w:rFonts w:ascii="Arial" w:hAnsi="Arial" w:cs="Arial"/>
          <w:sz w:val="24"/>
          <w:szCs w:val="24"/>
        </w:rPr>
        <w:t xml:space="preserve"> </w:t>
      </w:r>
      <w:r w:rsidRPr="00AB3268">
        <w:rPr>
          <w:rFonts w:ascii="Arial" w:hAnsi="Arial" w:cs="Arial"/>
          <w:sz w:val="24"/>
          <w:szCs w:val="24"/>
        </w:rPr>
        <w:t>This type of communication is, however, subject to existing rules governing the conduct of members of the OBA (e.g., Rules of Professional Conduct)</w:t>
      </w:r>
    </w:p>
    <w:p w14:paraId="47E77C17" w14:textId="62D3C2FB" w:rsidR="00E17C08" w:rsidRPr="00AB3268" w:rsidRDefault="00E17C08" w:rsidP="00886CBA">
      <w:pPr>
        <w:pStyle w:val="ListParagraph"/>
        <w:numPr>
          <w:ilvl w:val="1"/>
          <w:numId w:val="3"/>
        </w:numPr>
        <w:rPr>
          <w:rFonts w:ascii="Arial" w:hAnsi="Arial" w:cs="Arial"/>
          <w:sz w:val="24"/>
          <w:szCs w:val="24"/>
        </w:rPr>
      </w:pPr>
      <w:r w:rsidRPr="00AB3268">
        <w:rPr>
          <w:rFonts w:ascii="Arial" w:hAnsi="Arial" w:cs="Arial"/>
          <w:sz w:val="24"/>
          <w:szCs w:val="24"/>
        </w:rPr>
        <w:t>OBA Staff Unofficial Communications</w:t>
      </w:r>
      <w:r w:rsidR="00096239">
        <w:rPr>
          <w:rFonts w:ascii="Arial" w:hAnsi="Arial" w:cs="Arial"/>
          <w:sz w:val="24"/>
          <w:szCs w:val="24"/>
        </w:rPr>
        <w:t>:</w:t>
      </w:r>
      <w:r w:rsidR="002F6BD0">
        <w:rPr>
          <w:rFonts w:ascii="Arial" w:hAnsi="Arial" w:cs="Arial"/>
          <w:sz w:val="24"/>
          <w:szCs w:val="24"/>
        </w:rPr>
        <w:t xml:space="preserve"> </w:t>
      </w:r>
      <w:r w:rsidRPr="00AB3268">
        <w:rPr>
          <w:rFonts w:ascii="Arial" w:hAnsi="Arial" w:cs="Arial"/>
          <w:sz w:val="24"/>
          <w:szCs w:val="24"/>
        </w:rPr>
        <w:t>This type of communication is, however, subject to existing rules governing the private conduct of OBA staff vis-à-vis their employment with the OBA.</w:t>
      </w:r>
    </w:p>
    <w:p w14:paraId="169047A3" w14:textId="77777777" w:rsidR="00E17C08" w:rsidRPr="00AB3268" w:rsidRDefault="00E17C08" w:rsidP="00886CBA">
      <w:pPr>
        <w:pStyle w:val="ListParagraph"/>
        <w:ind w:left="1080"/>
        <w:rPr>
          <w:rFonts w:ascii="Arial" w:hAnsi="Arial" w:cs="Arial"/>
          <w:sz w:val="24"/>
          <w:szCs w:val="24"/>
        </w:rPr>
      </w:pPr>
    </w:p>
    <w:p w14:paraId="3819046B" w14:textId="1401F75E" w:rsidR="00E17C08" w:rsidRDefault="00E17C08" w:rsidP="00886CBA">
      <w:pPr>
        <w:pStyle w:val="ListParagraph"/>
        <w:numPr>
          <w:ilvl w:val="0"/>
          <w:numId w:val="3"/>
        </w:numPr>
        <w:rPr>
          <w:rFonts w:ascii="Arial" w:hAnsi="Arial" w:cs="Arial"/>
          <w:sz w:val="24"/>
          <w:szCs w:val="24"/>
        </w:rPr>
      </w:pPr>
      <w:r w:rsidRPr="00AB3268">
        <w:rPr>
          <w:rFonts w:ascii="Arial" w:hAnsi="Arial" w:cs="Arial"/>
          <w:sz w:val="24"/>
          <w:szCs w:val="24"/>
        </w:rPr>
        <w:t xml:space="preserve">OBA-to-Public Official Communications over </w:t>
      </w:r>
      <w:r w:rsidR="00886CBA">
        <w:rPr>
          <w:rFonts w:ascii="Arial" w:hAnsi="Arial" w:cs="Arial"/>
          <w:sz w:val="24"/>
          <w:szCs w:val="24"/>
        </w:rPr>
        <w:t>s</w:t>
      </w:r>
      <w:r w:rsidRPr="00AB3268">
        <w:rPr>
          <w:rFonts w:ascii="Arial" w:hAnsi="Arial" w:cs="Arial"/>
          <w:sz w:val="24"/>
          <w:szCs w:val="24"/>
        </w:rPr>
        <w:t xml:space="preserve">ocial </w:t>
      </w:r>
      <w:r w:rsidR="00886CBA">
        <w:rPr>
          <w:rFonts w:ascii="Arial" w:hAnsi="Arial" w:cs="Arial"/>
          <w:sz w:val="24"/>
          <w:szCs w:val="24"/>
        </w:rPr>
        <w:t>m</w:t>
      </w:r>
      <w:r w:rsidRPr="00AB3268">
        <w:rPr>
          <w:rFonts w:ascii="Arial" w:hAnsi="Arial" w:cs="Arial"/>
          <w:sz w:val="24"/>
          <w:szCs w:val="24"/>
        </w:rPr>
        <w:t xml:space="preserve">edia technologies shall originate with or be approved by the OBA Communications Department. No OBA member, </w:t>
      </w:r>
      <w:r w:rsidR="000E4F7D">
        <w:rPr>
          <w:rFonts w:ascii="Arial" w:hAnsi="Arial" w:cs="Arial"/>
          <w:sz w:val="24"/>
          <w:szCs w:val="24"/>
        </w:rPr>
        <w:t>m</w:t>
      </w:r>
      <w:r w:rsidRPr="00AB3268">
        <w:rPr>
          <w:rFonts w:ascii="Arial" w:hAnsi="Arial" w:cs="Arial"/>
          <w:sz w:val="24"/>
          <w:szCs w:val="24"/>
        </w:rPr>
        <w:t xml:space="preserve">ember </w:t>
      </w:r>
      <w:r w:rsidR="000E4F7D">
        <w:rPr>
          <w:rFonts w:ascii="Arial" w:hAnsi="Arial" w:cs="Arial"/>
          <w:sz w:val="24"/>
          <w:szCs w:val="24"/>
        </w:rPr>
        <w:t>g</w:t>
      </w:r>
      <w:r w:rsidRPr="00AB3268">
        <w:rPr>
          <w:rFonts w:ascii="Arial" w:hAnsi="Arial" w:cs="Arial"/>
          <w:sz w:val="24"/>
          <w:szCs w:val="24"/>
        </w:rPr>
        <w:t>roup, or OBA department, office or staff member shall issue this type of communication without the prior approval of the OBA Communications Department.</w:t>
      </w:r>
      <w:r w:rsidR="00A51E4F">
        <w:rPr>
          <w:rFonts w:ascii="Arial" w:hAnsi="Arial" w:cs="Arial"/>
          <w:sz w:val="24"/>
          <w:szCs w:val="24"/>
        </w:rPr>
        <w:t xml:space="preserve"> </w:t>
      </w:r>
    </w:p>
    <w:p w14:paraId="6EA51928" w14:textId="5764F6B1" w:rsidR="00A51E4F" w:rsidRPr="00AB3268" w:rsidRDefault="00A51E4F" w:rsidP="00886CBA">
      <w:pPr>
        <w:pStyle w:val="ListParagraph"/>
        <w:numPr>
          <w:ilvl w:val="0"/>
          <w:numId w:val="3"/>
        </w:numPr>
        <w:tabs>
          <w:tab w:val="left" w:pos="810"/>
        </w:tabs>
        <w:rPr>
          <w:rFonts w:ascii="Arial" w:hAnsi="Arial" w:cs="Arial"/>
          <w:sz w:val="24"/>
          <w:szCs w:val="24"/>
        </w:rPr>
      </w:pPr>
      <w:r w:rsidRPr="00AB3268">
        <w:rPr>
          <w:rFonts w:ascii="Arial" w:hAnsi="Arial" w:cs="Arial"/>
          <w:sz w:val="24"/>
          <w:szCs w:val="24"/>
        </w:rPr>
        <w:t>Member-to-Member Official Communications</w:t>
      </w:r>
      <w:r>
        <w:rPr>
          <w:rFonts w:ascii="Arial" w:hAnsi="Arial" w:cs="Arial"/>
          <w:sz w:val="24"/>
          <w:szCs w:val="24"/>
        </w:rPr>
        <w:t xml:space="preserve"> shall primarily take place via OBA Communities. In the event an </w:t>
      </w:r>
      <w:r w:rsidRPr="00AB3268">
        <w:rPr>
          <w:rFonts w:ascii="Arial" w:hAnsi="Arial" w:cs="Arial"/>
          <w:sz w:val="24"/>
          <w:szCs w:val="24"/>
        </w:rPr>
        <w:t xml:space="preserve">OBA member, Member Group, or OBA department, </w:t>
      </w:r>
      <w:proofErr w:type="gramStart"/>
      <w:r w:rsidRPr="00AB3268">
        <w:rPr>
          <w:rFonts w:ascii="Arial" w:hAnsi="Arial" w:cs="Arial"/>
          <w:sz w:val="24"/>
          <w:szCs w:val="24"/>
        </w:rPr>
        <w:t>office</w:t>
      </w:r>
      <w:proofErr w:type="gramEnd"/>
      <w:r w:rsidRPr="00AB3268">
        <w:rPr>
          <w:rFonts w:ascii="Arial" w:hAnsi="Arial" w:cs="Arial"/>
          <w:sz w:val="24"/>
          <w:szCs w:val="24"/>
        </w:rPr>
        <w:t xml:space="preserve"> or staff member</w:t>
      </w:r>
      <w:r>
        <w:rPr>
          <w:rFonts w:ascii="Arial" w:hAnsi="Arial" w:cs="Arial"/>
          <w:sz w:val="24"/>
          <w:szCs w:val="24"/>
        </w:rPr>
        <w:t xml:space="preserve"> desires to share information with the general public through</w:t>
      </w:r>
      <w:r w:rsidR="004947FC">
        <w:rPr>
          <w:rFonts w:ascii="Arial" w:hAnsi="Arial" w:cs="Arial"/>
          <w:sz w:val="24"/>
          <w:szCs w:val="24"/>
        </w:rPr>
        <w:t xml:space="preserve"> the OBA’s primary public</w:t>
      </w:r>
      <w:r>
        <w:rPr>
          <w:rFonts w:ascii="Arial" w:hAnsi="Arial" w:cs="Arial"/>
          <w:sz w:val="24"/>
          <w:szCs w:val="24"/>
        </w:rPr>
        <w:t xml:space="preserve"> </w:t>
      </w:r>
      <w:r w:rsidR="004947FC">
        <w:rPr>
          <w:rFonts w:ascii="Arial" w:hAnsi="Arial" w:cs="Arial"/>
          <w:sz w:val="24"/>
          <w:szCs w:val="24"/>
        </w:rPr>
        <w:t>social media channels, a request may be sen</w:t>
      </w:r>
      <w:r w:rsidR="00F70816">
        <w:rPr>
          <w:rFonts w:ascii="Arial" w:hAnsi="Arial" w:cs="Arial"/>
          <w:sz w:val="24"/>
          <w:szCs w:val="24"/>
        </w:rPr>
        <w:t>t</w:t>
      </w:r>
      <w:r w:rsidR="004947FC">
        <w:rPr>
          <w:rFonts w:ascii="Arial" w:hAnsi="Arial" w:cs="Arial"/>
          <w:sz w:val="24"/>
          <w:szCs w:val="24"/>
        </w:rPr>
        <w:t xml:space="preserve"> to the OBA Communications Department. OBA Communications is tasked with ensuring the requested content is appropriate for and relevant to the </w:t>
      </w:r>
      <w:r w:rsidR="00F70816">
        <w:rPr>
          <w:rFonts w:ascii="Arial" w:hAnsi="Arial" w:cs="Arial"/>
          <w:sz w:val="24"/>
          <w:szCs w:val="24"/>
        </w:rPr>
        <w:t>OBA</w:t>
      </w:r>
      <w:r w:rsidR="004947FC">
        <w:rPr>
          <w:rFonts w:ascii="Arial" w:hAnsi="Arial" w:cs="Arial"/>
          <w:sz w:val="24"/>
          <w:szCs w:val="24"/>
        </w:rPr>
        <w:t>’s public audience.</w:t>
      </w:r>
    </w:p>
    <w:p w14:paraId="32CB4C4C" w14:textId="77777777" w:rsidR="00E17C08" w:rsidRPr="00AB3268" w:rsidRDefault="00E17C08" w:rsidP="00886CBA">
      <w:pPr>
        <w:pStyle w:val="ListParagraph"/>
        <w:ind w:left="1080"/>
        <w:rPr>
          <w:rFonts w:ascii="Arial" w:hAnsi="Arial" w:cs="Arial"/>
          <w:sz w:val="24"/>
          <w:szCs w:val="24"/>
        </w:rPr>
      </w:pPr>
    </w:p>
    <w:p w14:paraId="3C3AC7C4" w14:textId="5758DB36" w:rsidR="00E17C08" w:rsidRPr="00AB3268" w:rsidRDefault="00E17C08" w:rsidP="00886CBA">
      <w:pPr>
        <w:pStyle w:val="ListParagraph"/>
        <w:numPr>
          <w:ilvl w:val="0"/>
          <w:numId w:val="3"/>
        </w:numPr>
        <w:tabs>
          <w:tab w:val="left" w:pos="900"/>
        </w:tabs>
        <w:rPr>
          <w:rFonts w:ascii="Arial" w:hAnsi="Arial" w:cs="Arial"/>
          <w:sz w:val="24"/>
          <w:szCs w:val="24"/>
        </w:rPr>
      </w:pPr>
      <w:r w:rsidRPr="00AB3268">
        <w:rPr>
          <w:rFonts w:ascii="Arial" w:hAnsi="Arial" w:cs="Arial"/>
          <w:sz w:val="24"/>
          <w:szCs w:val="24"/>
        </w:rPr>
        <w:t xml:space="preserve">OBA-to-Member Official Communications over </w:t>
      </w:r>
      <w:r w:rsidR="001343B1">
        <w:rPr>
          <w:rFonts w:ascii="Arial" w:hAnsi="Arial" w:cs="Arial"/>
          <w:sz w:val="24"/>
          <w:szCs w:val="24"/>
        </w:rPr>
        <w:t>s</w:t>
      </w:r>
      <w:r w:rsidRPr="00AB3268">
        <w:rPr>
          <w:rFonts w:ascii="Arial" w:hAnsi="Arial" w:cs="Arial"/>
          <w:sz w:val="24"/>
          <w:szCs w:val="24"/>
        </w:rPr>
        <w:t xml:space="preserve">ocial </w:t>
      </w:r>
      <w:r w:rsidR="001343B1">
        <w:rPr>
          <w:rFonts w:ascii="Arial" w:hAnsi="Arial" w:cs="Arial"/>
          <w:sz w:val="24"/>
          <w:szCs w:val="24"/>
        </w:rPr>
        <w:t>m</w:t>
      </w:r>
      <w:r w:rsidRPr="00AB3268">
        <w:rPr>
          <w:rFonts w:ascii="Arial" w:hAnsi="Arial" w:cs="Arial"/>
          <w:sz w:val="24"/>
          <w:szCs w:val="24"/>
        </w:rPr>
        <w:t xml:space="preserve">edia shall only be issued in compliance with the following guidelines: </w:t>
      </w:r>
    </w:p>
    <w:p w14:paraId="360E80F9" w14:textId="206EE7B6" w:rsidR="00E17C08" w:rsidRPr="00AB3268" w:rsidRDefault="00367F88" w:rsidP="00886CBA">
      <w:pPr>
        <w:pStyle w:val="ListParagraph"/>
        <w:numPr>
          <w:ilvl w:val="1"/>
          <w:numId w:val="3"/>
        </w:numPr>
        <w:rPr>
          <w:rFonts w:ascii="Arial" w:hAnsi="Arial" w:cs="Arial"/>
          <w:sz w:val="24"/>
          <w:szCs w:val="24"/>
        </w:rPr>
      </w:pPr>
      <w:r>
        <w:rPr>
          <w:rFonts w:ascii="Arial" w:hAnsi="Arial" w:cs="Arial"/>
          <w:sz w:val="24"/>
          <w:szCs w:val="24"/>
        </w:rPr>
        <w:t>T</w:t>
      </w:r>
      <w:r w:rsidRPr="00AB3268">
        <w:rPr>
          <w:rFonts w:ascii="Arial" w:hAnsi="Arial" w:cs="Arial"/>
          <w:sz w:val="24"/>
          <w:szCs w:val="24"/>
        </w:rPr>
        <w:t xml:space="preserve">he </w:t>
      </w:r>
      <w:r w:rsidR="00E17C08" w:rsidRPr="00AB3268">
        <w:rPr>
          <w:rFonts w:ascii="Arial" w:hAnsi="Arial" w:cs="Arial"/>
          <w:sz w:val="24"/>
          <w:szCs w:val="24"/>
        </w:rPr>
        <w:t>OBA</w:t>
      </w:r>
      <w:r>
        <w:rPr>
          <w:rFonts w:ascii="Arial" w:hAnsi="Arial" w:cs="Arial"/>
          <w:sz w:val="24"/>
          <w:szCs w:val="24"/>
        </w:rPr>
        <w:t xml:space="preserve"> Communications Department</w:t>
      </w:r>
      <w:r w:rsidR="00E17C08" w:rsidRPr="00AB3268">
        <w:rPr>
          <w:rFonts w:ascii="Arial" w:hAnsi="Arial" w:cs="Arial"/>
          <w:sz w:val="24"/>
          <w:szCs w:val="24"/>
        </w:rPr>
        <w:t xml:space="preserve"> </w:t>
      </w:r>
      <w:r w:rsidR="003B4592">
        <w:rPr>
          <w:rFonts w:ascii="Arial" w:hAnsi="Arial" w:cs="Arial"/>
          <w:sz w:val="24"/>
          <w:szCs w:val="24"/>
        </w:rPr>
        <w:t>is tasked with</w:t>
      </w:r>
      <w:r w:rsidR="00E17C08" w:rsidRPr="00AB3268">
        <w:rPr>
          <w:rFonts w:ascii="Arial" w:hAnsi="Arial" w:cs="Arial"/>
          <w:sz w:val="24"/>
          <w:szCs w:val="24"/>
        </w:rPr>
        <w:t xml:space="preserve"> </w:t>
      </w:r>
      <w:r w:rsidR="00886CBA">
        <w:rPr>
          <w:rFonts w:ascii="Arial" w:hAnsi="Arial" w:cs="Arial"/>
          <w:sz w:val="24"/>
          <w:szCs w:val="24"/>
        </w:rPr>
        <w:t>originating</w:t>
      </w:r>
      <w:r w:rsidR="003B4592">
        <w:rPr>
          <w:rFonts w:ascii="Arial" w:hAnsi="Arial" w:cs="Arial"/>
          <w:sz w:val="24"/>
          <w:szCs w:val="24"/>
        </w:rPr>
        <w:t xml:space="preserve"> and </w:t>
      </w:r>
      <w:r w:rsidR="00E17C08" w:rsidRPr="00AB3268">
        <w:rPr>
          <w:rFonts w:ascii="Arial" w:hAnsi="Arial" w:cs="Arial"/>
          <w:sz w:val="24"/>
          <w:szCs w:val="24"/>
        </w:rPr>
        <w:t>monitor</w:t>
      </w:r>
      <w:r w:rsidR="003B4592">
        <w:rPr>
          <w:rFonts w:ascii="Arial" w:hAnsi="Arial" w:cs="Arial"/>
          <w:sz w:val="24"/>
          <w:szCs w:val="24"/>
        </w:rPr>
        <w:t>ing</w:t>
      </w:r>
      <w:r w:rsidR="00E17C08" w:rsidRPr="00AB3268">
        <w:rPr>
          <w:rFonts w:ascii="Arial" w:hAnsi="Arial" w:cs="Arial"/>
          <w:sz w:val="24"/>
          <w:szCs w:val="24"/>
        </w:rPr>
        <w:t xml:space="preserve"> these communications for appropriateness and to ensure the use of </w:t>
      </w:r>
      <w:r w:rsidR="00316B66">
        <w:rPr>
          <w:rFonts w:ascii="Arial" w:hAnsi="Arial" w:cs="Arial"/>
          <w:sz w:val="24"/>
          <w:szCs w:val="24"/>
        </w:rPr>
        <w:t>s</w:t>
      </w:r>
      <w:r w:rsidR="00E17C08" w:rsidRPr="00AB3268">
        <w:rPr>
          <w:rFonts w:ascii="Arial" w:hAnsi="Arial" w:cs="Arial"/>
          <w:sz w:val="24"/>
          <w:szCs w:val="24"/>
        </w:rPr>
        <w:t xml:space="preserve">ocial </w:t>
      </w:r>
      <w:r w:rsidR="00316B66">
        <w:rPr>
          <w:rFonts w:ascii="Arial" w:hAnsi="Arial" w:cs="Arial"/>
          <w:sz w:val="24"/>
          <w:szCs w:val="24"/>
        </w:rPr>
        <w:t>m</w:t>
      </w:r>
      <w:r w:rsidR="00E17C08" w:rsidRPr="00AB3268">
        <w:rPr>
          <w:rFonts w:ascii="Arial" w:hAnsi="Arial" w:cs="Arial"/>
          <w:sz w:val="24"/>
          <w:szCs w:val="24"/>
        </w:rPr>
        <w:t xml:space="preserve">edia is consistent with best practices and the OBA’s mission. </w:t>
      </w:r>
    </w:p>
    <w:p w14:paraId="0D768F81" w14:textId="77777777" w:rsidR="00E17C08" w:rsidRPr="00AB3268" w:rsidRDefault="00E17C08" w:rsidP="00886CBA">
      <w:pPr>
        <w:pStyle w:val="ListParagraph"/>
        <w:numPr>
          <w:ilvl w:val="1"/>
          <w:numId w:val="3"/>
        </w:numPr>
        <w:rPr>
          <w:rFonts w:ascii="Arial" w:hAnsi="Arial" w:cs="Arial"/>
          <w:sz w:val="24"/>
          <w:szCs w:val="24"/>
        </w:rPr>
      </w:pPr>
      <w:r w:rsidRPr="00AB3268">
        <w:rPr>
          <w:rFonts w:ascii="Arial" w:hAnsi="Arial" w:cs="Arial"/>
          <w:sz w:val="24"/>
          <w:szCs w:val="24"/>
        </w:rPr>
        <w:t>Content</w:t>
      </w:r>
    </w:p>
    <w:p w14:paraId="03DD9007" w14:textId="1EA2443B" w:rsidR="00E17C08" w:rsidRPr="00AB3268" w:rsidRDefault="00E17C08" w:rsidP="00886CBA">
      <w:pPr>
        <w:pStyle w:val="ListParagraph"/>
        <w:numPr>
          <w:ilvl w:val="2"/>
          <w:numId w:val="3"/>
        </w:numPr>
        <w:rPr>
          <w:rFonts w:ascii="Arial" w:hAnsi="Arial" w:cs="Arial"/>
          <w:sz w:val="24"/>
          <w:szCs w:val="24"/>
        </w:rPr>
      </w:pPr>
      <w:r w:rsidRPr="00AB3268">
        <w:rPr>
          <w:rFonts w:ascii="Arial" w:hAnsi="Arial" w:cs="Arial"/>
          <w:sz w:val="24"/>
          <w:szCs w:val="24"/>
        </w:rPr>
        <w:t>User/Profile images, when applicable, should be consistent with OBA branding guidance provided by the Communications Department</w:t>
      </w:r>
      <w:r w:rsidR="00EA30A4">
        <w:rPr>
          <w:rFonts w:ascii="Arial" w:hAnsi="Arial" w:cs="Arial"/>
          <w:sz w:val="24"/>
          <w:szCs w:val="24"/>
        </w:rPr>
        <w:t>.</w:t>
      </w:r>
      <w:r w:rsidRPr="00AB3268">
        <w:rPr>
          <w:rFonts w:ascii="Arial" w:hAnsi="Arial" w:cs="Arial"/>
          <w:sz w:val="24"/>
          <w:szCs w:val="24"/>
        </w:rPr>
        <w:t xml:space="preserve"> </w:t>
      </w:r>
    </w:p>
    <w:p w14:paraId="65EB16FC" w14:textId="727C7E6B" w:rsidR="0031668D" w:rsidRDefault="00E17C08" w:rsidP="00886CBA">
      <w:pPr>
        <w:pStyle w:val="ListParagraph"/>
        <w:numPr>
          <w:ilvl w:val="2"/>
          <w:numId w:val="3"/>
        </w:numPr>
        <w:rPr>
          <w:rFonts w:ascii="Arial" w:hAnsi="Arial" w:cs="Arial"/>
          <w:sz w:val="24"/>
          <w:szCs w:val="24"/>
        </w:rPr>
      </w:pPr>
      <w:r w:rsidRPr="00AB3268">
        <w:rPr>
          <w:rFonts w:ascii="Arial" w:hAnsi="Arial" w:cs="Arial"/>
          <w:sz w:val="24"/>
          <w:szCs w:val="24"/>
        </w:rPr>
        <w:t xml:space="preserve">All content posted, including but not limited to, status updates, general information, shared links, reposts, pictures, </w:t>
      </w:r>
      <w:r w:rsidR="000E4F7D">
        <w:rPr>
          <w:rFonts w:ascii="Arial" w:hAnsi="Arial" w:cs="Arial"/>
          <w:sz w:val="24"/>
          <w:szCs w:val="24"/>
        </w:rPr>
        <w:t xml:space="preserve">blog or </w:t>
      </w:r>
      <w:r w:rsidR="00BD6387">
        <w:rPr>
          <w:rFonts w:ascii="Arial" w:hAnsi="Arial" w:cs="Arial"/>
          <w:sz w:val="24"/>
          <w:szCs w:val="24"/>
        </w:rPr>
        <w:t>v</w:t>
      </w:r>
      <w:r w:rsidR="00BD6387" w:rsidRPr="00AB3268">
        <w:rPr>
          <w:rFonts w:ascii="Arial" w:hAnsi="Arial" w:cs="Arial"/>
          <w:sz w:val="24"/>
          <w:szCs w:val="24"/>
        </w:rPr>
        <w:t xml:space="preserve">log </w:t>
      </w:r>
      <w:r w:rsidRPr="00AB3268">
        <w:rPr>
          <w:rFonts w:ascii="Arial" w:hAnsi="Arial" w:cs="Arial"/>
          <w:sz w:val="24"/>
          <w:szCs w:val="24"/>
        </w:rPr>
        <w:t>posts, and video content should represent the OBA and the profession well</w:t>
      </w:r>
      <w:r w:rsidR="0031668D">
        <w:rPr>
          <w:rFonts w:ascii="Arial" w:hAnsi="Arial" w:cs="Arial"/>
          <w:sz w:val="24"/>
          <w:szCs w:val="24"/>
        </w:rPr>
        <w:t xml:space="preserve">. </w:t>
      </w:r>
      <w:r w:rsidR="00BA2EB4">
        <w:rPr>
          <w:rFonts w:ascii="Arial" w:hAnsi="Arial" w:cs="Arial"/>
          <w:sz w:val="24"/>
          <w:szCs w:val="24"/>
        </w:rPr>
        <w:t xml:space="preserve">This is especially important as almost all </w:t>
      </w:r>
      <w:r w:rsidR="0057449C">
        <w:rPr>
          <w:rFonts w:ascii="Arial" w:hAnsi="Arial" w:cs="Arial"/>
          <w:sz w:val="24"/>
          <w:szCs w:val="24"/>
        </w:rPr>
        <w:t>social media content is archived on the internet.</w:t>
      </w:r>
    </w:p>
    <w:p w14:paraId="06DDB577" w14:textId="18E4EB08" w:rsidR="00E17C08" w:rsidRPr="000E4F7D" w:rsidRDefault="0031668D" w:rsidP="00886CBA">
      <w:pPr>
        <w:pStyle w:val="ListParagraph"/>
        <w:numPr>
          <w:ilvl w:val="2"/>
          <w:numId w:val="3"/>
        </w:numPr>
        <w:rPr>
          <w:rFonts w:ascii="Arial" w:hAnsi="Arial" w:cs="Arial"/>
          <w:sz w:val="24"/>
          <w:szCs w:val="24"/>
        </w:rPr>
      </w:pPr>
      <w:r w:rsidRPr="000E4F7D">
        <w:rPr>
          <w:rFonts w:ascii="Arial" w:hAnsi="Arial" w:cs="Arial"/>
          <w:sz w:val="24"/>
          <w:szCs w:val="24"/>
        </w:rPr>
        <w:t xml:space="preserve">Photos and/or videos of </w:t>
      </w:r>
      <w:r w:rsidR="00886CBA" w:rsidRPr="000E4F7D">
        <w:rPr>
          <w:rFonts w:ascii="Arial" w:hAnsi="Arial" w:cs="Arial"/>
          <w:sz w:val="24"/>
          <w:szCs w:val="24"/>
        </w:rPr>
        <w:t>minors under the age of 18</w:t>
      </w:r>
      <w:r w:rsidRPr="000E4F7D">
        <w:rPr>
          <w:rFonts w:ascii="Arial" w:hAnsi="Arial" w:cs="Arial"/>
          <w:sz w:val="24"/>
          <w:szCs w:val="24"/>
        </w:rPr>
        <w:t xml:space="preserve"> should not be posted without written consent from the parents or guardians.</w:t>
      </w:r>
      <w:r w:rsidR="00E17C08" w:rsidRPr="000E4F7D">
        <w:rPr>
          <w:rFonts w:ascii="Arial" w:hAnsi="Arial" w:cs="Arial"/>
          <w:sz w:val="24"/>
          <w:szCs w:val="24"/>
        </w:rPr>
        <w:t xml:space="preserve"> </w:t>
      </w:r>
    </w:p>
    <w:p w14:paraId="4C3CA319" w14:textId="77777777" w:rsidR="00E17C08" w:rsidRPr="00AB3268" w:rsidRDefault="00E17C08" w:rsidP="00886CBA">
      <w:pPr>
        <w:pStyle w:val="ListParagraph"/>
        <w:numPr>
          <w:ilvl w:val="1"/>
          <w:numId w:val="3"/>
        </w:numPr>
        <w:rPr>
          <w:rFonts w:ascii="Arial" w:hAnsi="Arial" w:cs="Arial"/>
          <w:sz w:val="24"/>
          <w:szCs w:val="24"/>
        </w:rPr>
      </w:pPr>
      <w:r w:rsidRPr="00AB3268">
        <w:rPr>
          <w:rFonts w:ascii="Arial" w:hAnsi="Arial" w:cs="Arial"/>
          <w:sz w:val="24"/>
          <w:szCs w:val="24"/>
        </w:rPr>
        <w:t>Commenting/Feedback</w:t>
      </w:r>
    </w:p>
    <w:p w14:paraId="4D49DAEF" w14:textId="37404E27" w:rsidR="00E17C08" w:rsidRPr="00AB3268" w:rsidRDefault="00E17C08" w:rsidP="00886CBA">
      <w:pPr>
        <w:pStyle w:val="ListParagraph"/>
        <w:numPr>
          <w:ilvl w:val="2"/>
          <w:numId w:val="3"/>
        </w:numPr>
        <w:rPr>
          <w:rFonts w:ascii="Arial" w:hAnsi="Arial" w:cs="Arial"/>
          <w:sz w:val="24"/>
          <w:szCs w:val="24"/>
        </w:rPr>
      </w:pPr>
      <w:r w:rsidRPr="00AB3268">
        <w:rPr>
          <w:rFonts w:ascii="Arial" w:hAnsi="Arial" w:cs="Arial"/>
          <w:sz w:val="24"/>
          <w:szCs w:val="24"/>
        </w:rPr>
        <w:t xml:space="preserve">Social </w:t>
      </w:r>
      <w:r w:rsidR="000E4F7D">
        <w:rPr>
          <w:rFonts w:ascii="Arial" w:hAnsi="Arial" w:cs="Arial"/>
          <w:sz w:val="24"/>
          <w:szCs w:val="24"/>
        </w:rPr>
        <w:t>m</w:t>
      </w:r>
      <w:r w:rsidRPr="00AB3268">
        <w:rPr>
          <w:rFonts w:ascii="Arial" w:hAnsi="Arial" w:cs="Arial"/>
          <w:sz w:val="24"/>
          <w:szCs w:val="24"/>
        </w:rPr>
        <w:t xml:space="preserve">edia is interactive and public in nature and the OBA </w:t>
      </w:r>
      <w:r w:rsidR="00C95BC1">
        <w:rPr>
          <w:rFonts w:ascii="Arial" w:hAnsi="Arial" w:cs="Arial"/>
          <w:sz w:val="24"/>
          <w:szCs w:val="24"/>
        </w:rPr>
        <w:t>welcomes</w:t>
      </w:r>
      <w:r w:rsidR="00C95BC1" w:rsidRPr="00AB3268">
        <w:rPr>
          <w:rFonts w:ascii="Arial" w:hAnsi="Arial" w:cs="Arial"/>
          <w:sz w:val="24"/>
          <w:szCs w:val="24"/>
        </w:rPr>
        <w:t xml:space="preserve"> </w:t>
      </w:r>
      <w:r w:rsidRPr="00AB3268">
        <w:rPr>
          <w:rFonts w:ascii="Arial" w:hAnsi="Arial" w:cs="Arial"/>
          <w:sz w:val="24"/>
          <w:szCs w:val="24"/>
        </w:rPr>
        <w:t xml:space="preserve">community participation. If the </w:t>
      </w:r>
      <w:r w:rsidR="00137534">
        <w:rPr>
          <w:rFonts w:ascii="Arial" w:hAnsi="Arial" w:cs="Arial"/>
          <w:sz w:val="24"/>
          <w:szCs w:val="24"/>
        </w:rPr>
        <w:t>s</w:t>
      </w:r>
      <w:r w:rsidRPr="00AB3268">
        <w:rPr>
          <w:rFonts w:ascii="Arial" w:hAnsi="Arial" w:cs="Arial"/>
          <w:sz w:val="24"/>
          <w:szCs w:val="24"/>
        </w:rPr>
        <w:t xml:space="preserve">ocial </w:t>
      </w:r>
      <w:r w:rsidR="00137534">
        <w:rPr>
          <w:rFonts w:ascii="Arial" w:hAnsi="Arial" w:cs="Arial"/>
          <w:sz w:val="24"/>
          <w:szCs w:val="24"/>
        </w:rPr>
        <w:t>m</w:t>
      </w:r>
      <w:r w:rsidRPr="00AB3268">
        <w:rPr>
          <w:rFonts w:ascii="Arial" w:hAnsi="Arial" w:cs="Arial"/>
          <w:sz w:val="24"/>
          <w:szCs w:val="24"/>
        </w:rPr>
        <w:t xml:space="preserve">edia </w:t>
      </w:r>
      <w:r w:rsidR="00137534">
        <w:rPr>
          <w:rFonts w:ascii="Arial" w:hAnsi="Arial" w:cs="Arial"/>
          <w:sz w:val="24"/>
          <w:szCs w:val="24"/>
        </w:rPr>
        <w:t xml:space="preserve">platform </w:t>
      </w:r>
      <w:r w:rsidRPr="00AB3268">
        <w:rPr>
          <w:rFonts w:ascii="Arial" w:hAnsi="Arial" w:cs="Arial"/>
          <w:sz w:val="24"/>
          <w:szCs w:val="24"/>
        </w:rPr>
        <w:t xml:space="preserve">allows for the sponsor to moderate comments/feedback before they are published, this practice is encouraged. If the </w:t>
      </w:r>
      <w:r w:rsidR="00137534">
        <w:rPr>
          <w:rFonts w:ascii="Arial" w:hAnsi="Arial" w:cs="Arial"/>
          <w:sz w:val="24"/>
          <w:szCs w:val="24"/>
        </w:rPr>
        <w:t>s</w:t>
      </w:r>
      <w:r w:rsidRPr="00AB3268">
        <w:rPr>
          <w:rFonts w:ascii="Arial" w:hAnsi="Arial" w:cs="Arial"/>
          <w:sz w:val="24"/>
          <w:szCs w:val="24"/>
        </w:rPr>
        <w:t xml:space="preserve">ocial </w:t>
      </w:r>
      <w:r w:rsidR="00137534">
        <w:rPr>
          <w:rFonts w:ascii="Arial" w:hAnsi="Arial" w:cs="Arial"/>
          <w:sz w:val="24"/>
          <w:szCs w:val="24"/>
        </w:rPr>
        <w:t>m</w:t>
      </w:r>
      <w:r w:rsidRPr="00AB3268">
        <w:rPr>
          <w:rFonts w:ascii="Arial" w:hAnsi="Arial" w:cs="Arial"/>
          <w:sz w:val="24"/>
          <w:szCs w:val="24"/>
        </w:rPr>
        <w:t xml:space="preserve">edia </w:t>
      </w:r>
      <w:r w:rsidR="00137534">
        <w:rPr>
          <w:rFonts w:ascii="Arial" w:hAnsi="Arial" w:cs="Arial"/>
          <w:sz w:val="24"/>
          <w:szCs w:val="24"/>
        </w:rPr>
        <w:t>platform</w:t>
      </w:r>
      <w:r w:rsidR="00D35861">
        <w:rPr>
          <w:rFonts w:ascii="Arial" w:hAnsi="Arial" w:cs="Arial"/>
          <w:sz w:val="24"/>
          <w:szCs w:val="24"/>
        </w:rPr>
        <w:t xml:space="preserve"> </w:t>
      </w:r>
      <w:r w:rsidRPr="00AB3268">
        <w:rPr>
          <w:rFonts w:ascii="Arial" w:hAnsi="Arial" w:cs="Arial"/>
          <w:sz w:val="24"/>
          <w:szCs w:val="24"/>
        </w:rPr>
        <w:t xml:space="preserve">does not provide for the ability to moderate comments/feedback before they are published, the sponsor must proactively monitor the </w:t>
      </w:r>
      <w:r w:rsidR="00330805">
        <w:rPr>
          <w:rFonts w:ascii="Arial" w:hAnsi="Arial" w:cs="Arial"/>
          <w:sz w:val="24"/>
          <w:szCs w:val="24"/>
        </w:rPr>
        <w:t xml:space="preserve">relevant page </w:t>
      </w:r>
      <w:r w:rsidRPr="00AB3268">
        <w:rPr>
          <w:rFonts w:ascii="Arial" w:hAnsi="Arial" w:cs="Arial"/>
          <w:sz w:val="24"/>
          <w:szCs w:val="24"/>
        </w:rPr>
        <w:t xml:space="preserve">for inappropriate comments/feedback. When evaluating </w:t>
      </w:r>
      <w:r w:rsidR="00FE2099">
        <w:rPr>
          <w:rFonts w:ascii="Arial" w:hAnsi="Arial" w:cs="Arial"/>
          <w:sz w:val="24"/>
          <w:szCs w:val="24"/>
        </w:rPr>
        <w:t xml:space="preserve">a </w:t>
      </w:r>
      <w:r w:rsidRPr="00AB3268">
        <w:rPr>
          <w:rFonts w:ascii="Arial" w:hAnsi="Arial" w:cs="Arial"/>
          <w:sz w:val="24"/>
          <w:szCs w:val="24"/>
        </w:rPr>
        <w:t>comment</w:t>
      </w:r>
      <w:r w:rsidR="00D21B7C">
        <w:rPr>
          <w:rFonts w:ascii="Arial" w:hAnsi="Arial" w:cs="Arial"/>
          <w:sz w:val="24"/>
          <w:szCs w:val="24"/>
        </w:rPr>
        <w:t xml:space="preserve"> or other </w:t>
      </w:r>
      <w:r w:rsidRPr="00AB3268">
        <w:rPr>
          <w:rFonts w:ascii="Arial" w:hAnsi="Arial" w:cs="Arial"/>
          <w:sz w:val="24"/>
          <w:szCs w:val="24"/>
        </w:rPr>
        <w:t xml:space="preserve">feedback, consider whether it is constructive. </w:t>
      </w:r>
      <w:r w:rsidRPr="00AB3268">
        <w:rPr>
          <w:rFonts w:ascii="Arial" w:hAnsi="Arial" w:cs="Arial"/>
          <w:color w:val="000000"/>
          <w:sz w:val="24"/>
          <w:szCs w:val="24"/>
        </w:rPr>
        <w:t xml:space="preserve">If the comment/feedback is constructive, the sponsor is encouraged to engage the person providing the comment/feedback either </w:t>
      </w:r>
      <w:r w:rsidR="00FE2099" w:rsidRPr="00AB3268">
        <w:rPr>
          <w:rFonts w:ascii="Arial" w:hAnsi="Arial" w:cs="Arial"/>
          <w:color w:val="000000"/>
          <w:sz w:val="24"/>
          <w:szCs w:val="24"/>
        </w:rPr>
        <w:t>publicly</w:t>
      </w:r>
      <w:r w:rsidRPr="00AB3268">
        <w:rPr>
          <w:rFonts w:ascii="Arial" w:hAnsi="Arial" w:cs="Arial"/>
          <w:color w:val="000000"/>
          <w:sz w:val="24"/>
          <w:szCs w:val="24"/>
        </w:rPr>
        <w:t xml:space="preserve"> or privately. If the comment is not constructive or is vulgar,</w:t>
      </w:r>
      <w:r w:rsidR="00F164FE">
        <w:rPr>
          <w:rFonts w:ascii="Arial" w:hAnsi="Arial" w:cs="Arial"/>
          <w:color w:val="000000"/>
          <w:sz w:val="24"/>
          <w:szCs w:val="24"/>
        </w:rPr>
        <w:t xml:space="preserve"> inappropriate,</w:t>
      </w:r>
      <w:r w:rsidRPr="00AB3268">
        <w:rPr>
          <w:rFonts w:ascii="Arial" w:hAnsi="Arial" w:cs="Arial"/>
          <w:color w:val="000000"/>
          <w:sz w:val="24"/>
          <w:szCs w:val="24"/>
        </w:rPr>
        <w:t xml:space="preserve"> irrelevant</w:t>
      </w:r>
      <w:r w:rsidR="00E77DE8">
        <w:rPr>
          <w:rFonts w:ascii="Arial" w:hAnsi="Arial" w:cs="Arial"/>
          <w:color w:val="000000"/>
          <w:sz w:val="24"/>
          <w:szCs w:val="24"/>
        </w:rPr>
        <w:t>,</w:t>
      </w:r>
      <w:r w:rsidR="00803260">
        <w:rPr>
          <w:rFonts w:ascii="Arial" w:hAnsi="Arial" w:cs="Arial"/>
          <w:color w:val="000000"/>
          <w:sz w:val="24"/>
          <w:szCs w:val="24"/>
        </w:rPr>
        <w:t xml:space="preserve"> </w:t>
      </w:r>
      <w:r w:rsidR="00E77DE8">
        <w:rPr>
          <w:rFonts w:ascii="Arial" w:hAnsi="Arial" w:cs="Arial"/>
          <w:color w:val="000000"/>
          <w:sz w:val="24"/>
          <w:szCs w:val="24"/>
        </w:rPr>
        <w:t>d</w:t>
      </w:r>
      <w:r w:rsidR="00100D57">
        <w:rPr>
          <w:rFonts w:ascii="Arial" w:hAnsi="Arial" w:cs="Arial"/>
          <w:color w:val="000000"/>
          <w:sz w:val="24"/>
          <w:szCs w:val="24"/>
        </w:rPr>
        <w:t>iscri</w:t>
      </w:r>
      <w:r w:rsidR="001A7BAF">
        <w:rPr>
          <w:rFonts w:ascii="Arial" w:hAnsi="Arial" w:cs="Arial"/>
          <w:color w:val="000000"/>
          <w:sz w:val="24"/>
          <w:szCs w:val="24"/>
        </w:rPr>
        <w:t>minatory</w:t>
      </w:r>
      <w:r w:rsidR="00D11730">
        <w:rPr>
          <w:rFonts w:ascii="Arial" w:hAnsi="Arial" w:cs="Arial"/>
          <w:color w:val="000000"/>
          <w:sz w:val="24"/>
          <w:szCs w:val="24"/>
        </w:rPr>
        <w:t xml:space="preserve">, </w:t>
      </w:r>
      <w:proofErr w:type="gramStart"/>
      <w:r w:rsidR="00D11730">
        <w:rPr>
          <w:rFonts w:ascii="Arial" w:hAnsi="Arial" w:cs="Arial"/>
          <w:color w:val="000000"/>
          <w:sz w:val="24"/>
          <w:szCs w:val="24"/>
        </w:rPr>
        <w:t>thre</w:t>
      </w:r>
      <w:r w:rsidR="00FD49A8">
        <w:rPr>
          <w:rFonts w:ascii="Arial" w:hAnsi="Arial" w:cs="Arial"/>
          <w:color w:val="000000"/>
          <w:sz w:val="24"/>
          <w:szCs w:val="24"/>
        </w:rPr>
        <w:t>atening</w:t>
      </w:r>
      <w:proofErr w:type="gramEnd"/>
      <w:r w:rsidR="00886CBA">
        <w:rPr>
          <w:rFonts w:ascii="Arial" w:hAnsi="Arial" w:cs="Arial"/>
          <w:color w:val="000000"/>
          <w:sz w:val="24"/>
          <w:szCs w:val="24"/>
        </w:rPr>
        <w:t xml:space="preserve"> </w:t>
      </w:r>
      <w:r w:rsidRPr="00AB3268">
        <w:rPr>
          <w:rFonts w:ascii="Arial" w:hAnsi="Arial" w:cs="Arial"/>
          <w:color w:val="000000"/>
          <w:sz w:val="24"/>
          <w:szCs w:val="24"/>
        </w:rPr>
        <w:t>or offensive, the sponsor is encouraged to prevent it from being published or, if it is already published, to remove it.</w:t>
      </w:r>
    </w:p>
    <w:p w14:paraId="2560EF66" w14:textId="77777777" w:rsidR="00E17C08" w:rsidRPr="00AB3268" w:rsidRDefault="00E17C08" w:rsidP="00886CBA">
      <w:pPr>
        <w:pStyle w:val="ListParagraph"/>
        <w:numPr>
          <w:ilvl w:val="1"/>
          <w:numId w:val="3"/>
        </w:numPr>
        <w:rPr>
          <w:rFonts w:ascii="Arial" w:hAnsi="Arial" w:cs="Arial"/>
          <w:sz w:val="24"/>
          <w:szCs w:val="24"/>
        </w:rPr>
      </w:pPr>
      <w:r w:rsidRPr="00AB3268">
        <w:rPr>
          <w:rFonts w:ascii="Arial" w:hAnsi="Arial" w:cs="Arial"/>
          <w:sz w:val="24"/>
          <w:szCs w:val="24"/>
        </w:rPr>
        <w:t>Advertising</w:t>
      </w:r>
    </w:p>
    <w:p w14:paraId="12CCD71A" w14:textId="2E393CE6" w:rsidR="00E17C08" w:rsidRPr="00AB3268" w:rsidRDefault="00E17C08" w:rsidP="00886CBA">
      <w:pPr>
        <w:pStyle w:val="ListParagraph"/>
        <w:numPr>
          <w:ilvl w:val="2"/>
          <w:numId w:val="3"/>
        </w:numPr>
        <w:rPr>
          <w:rFonts w:ascii="Arial" w:hAnsi="Arial" w:cs="Arial"/>
          <w:sz w:val="24"/>
          <w:szCs w:val="24"/>
        </w:rPr>
      </w:pPr>
      <w:r w:rsidRPr="00AB3268">
        <w:rPr>
          <w:rFonts w:ascii="Arial" w:hAnsi="Arial" w:cs="Arial"/>
          <w:sz w:val="24"/>
          <w:szCs w:val="24"/>
        </w:rPr>
        <w:t xml:space="preserve">Some </w:t>
      </w:r>
      <w:r w:rsidR="00803260">
        <w:rPr>
          <w:rFonts w:ascii="Arial" w:hAnsi="Arial" w:cs="Arial"/>
          <w:sz w:val="24"/>
          <w:szCs w:val="24"/>
        </w:rPr>
        <w:t>s</w:t>
      </w:r>
      <w:r w:rsidRPr="00AB3268">
        <w:rPr>
          <w:rFonts w:ascii="Arial" w:hAnsi="Arial" w:cs="Arial"/>
          <w:sz w:val="24"/>
          <w:szCs w:val="24"/>
        </w:rPr>
        <w:t xml:space="preserve">ocial </w:t>
      </w:r>
      <w:r w:rsidR="00803260">
        <w:rPr>
          <w:rFonts w:ascii="Arial" w:hAnsi="Arial" w:cs="Arial"/>
          <w:sz w:val="24"/>
          <w:szCs w:val="24"/>
        </w:rPr>
        <w:t>m</w:t>
      </w:r>
      <w:r w:rsidRPr="00AB3268">
        <w:rPr>
          <w:rFonts w:ascii="Arial" w:hAnsi="Arial" w:cs="Arial"/>
          <w:sz w:val="24"/>
          <w:szCs w:val="24"/>
        </w:rPr>
        <w:t xml:space="preserve">edia platforms present advertising alongside user content.  </w:t>
      </w:r>
      <w:r w:rsidR="00C424F6">
        <w:rPr>
          <w:rFonts w:ascii="Arial" w:hAnsi="Arial" w:cs="Arial"/>
          <w:sz w:val="24"/>
          <w:szCs w:val="24"/>
        </w:rPr>
        <w:t xml:space="preserve">Care should be taken to </w:t>
      </w:r>
      <w:r w:rsidR="0053542D">
        <w:rPr>
          <w:rFonts w:ascii="Arial" w:hAnsi="Arial" w:cs="Arial"/>
          <w:sz w:val="24"/>
          <w:szCs w:val="24"/>
        </w:rPr>
        <w:t>avoid utilization of</w:t>
      </w:r>
      <w:r w:rsidR="00886CBA">
        <w:rPr>
          <w:rFonts w:ascii="Arial" w:hAnsi="Arial" w:cs="Arial"/>
          <w:sz w:val="24"/>
          <w:szCs w:val="24"/>
        </w:rPr>
        <w:t xml:space="preserve"> </w:t>
      </w:r>
      <w:r w:rsidRPr="00AB3268">
        <w:rPr>
          <w:rFonts w:ascii="Arial" w:hAnsi="Arial" w:cs="Arial"/>
          <w:sz w:val="24"/>
          <w:szCs w:val="24"/>
        </w:rPr>
        <w:t>such platform</w:t>
      </w:r>
      <w:r w:rsidR="00C424F6">
        <w:rPr>
          <w:rFonts w:ascii="Arial" w:hAnsi="Arial" w:cs="Arial"/>
          <w:sz w:val="24"/>
          <w:szCs w:val="24"/>
        </w:rPr>
        <w:t xml:space="preserve"> </w:t>
      </w:r>
      <w:r w:rsidRPr="00AB3268">
        <w:rPr>
          <w:rFonts w:ascii="Arial" w:hAnsi="Arial" w:cs="Arial"/>
          <w:sz w:val="24"/>
          <w:szCs w:val="24"/>
        </w:rPr>
        <w:t xml:space="preserve">if a reasonable user could conclude that the OBA is endorsing the advertiser. </w:t>
      </w:r>
    </w:p>
    <w:p w14:paraId="5764B904" w14:textId="77777777" w:rsidR="00E17C08" w:rsidRPr="00AB3268" w:rsidRDefault="00E17C08" w:rsidP="00886CBA">
      <w:pPr>
        <w:pStyle w:val="ListParagraph"/>
        <w:numPr>
          <w:ilvl w:val="1"/>
          <w:numId w:val="3"/>
        </w:numPr>
        <w:tabs>
          <w:tab w:val="left" w:pos="1440"/>
          <w:tab w:val="left" w:pos="1530"/>
        </w:tabs>
        <w:rPr>
          <w:rFonts w:ascii="Arial" w:hAnsi="Arial" w:cs="Arial"/>
          <w:sz w:val="24"/>
          <w:szCs w:val="24"/>
        </w:rPr>
      </w:pPr>
      <w:r w:rsidRPr="00AB3268">
        <w:rPr>
          <w:rFonts w:ascii="Arial" w:hAnsi="Arial" w:cs="Arial"/>
          <w:sz w:val="24"/>
          <w:szCs w:val="24"/>
        </w:rPr>
        <w:t>Stale Content Prohibited</w:t>
      </w:r>
    </w:p>
    <w:p w14:paraId="33A7D703" w14:textId="71836D8D" w:rsidR="00367F88" w:rsidRPr="00D35861" w:rsidRDefault="00E17C08" w:rsidP="00886CBA">
      <w:pPr>
        <w:pStyle w:val="ListParagraph"/>
        <w:numPr>
          <w:ilvl w:val="2"/>
          <w:numId w:val="3"/>
        </w:numPr>
        <w:rPr>
          <w:rFonts w:ascii="Arial" w:hAnsi="Arial" w:cs="Arial"/>
          <w:sz w:val="24"/>
          <w:szCs w:val="24"/>
        </w:rPr>
      </w:pPr>
      <w:r w:rsidRPr="00AB3268">
        <w:rPr>
          <w:rFonts w:ascii="Arial" w:hAnsi="Arial" w:cs="Arial"/>
          <w:sz w:val="24"/>
          <w:szCs w:val="24"/>
        </w:rPr>
        <w:t xml:space="preserve"> </w:t>
      </w:r>
      <w:r w:rsidR="00C424F6">
        <w:rPr>
          <w:rFonts w:ascii="Arial" w:hAnsi="Arial" w:cs="Arial"/>
          <w:sz w:val="24"/>
          <w:szCs w:val="24"/>
        </w:rPr>
        <w:t xml:space="preserve"> Staff responsible for managing OBA social media accounts must</w:t>
      </w:r>
      <w:r w:rsidR="00886CBA">
        <w:rPr>
          <w:rFonts w:ascii="Arial" w:hAnsi="Arial" w:cs="Arial"/>
          <w:sz w:val="24"/>
          <w:szCs w:val="24"/>
        </w:rPr>
        <w:t xml:space="preserve"> </w:t>
      </w:r>
      <w:r w:rsidRPr="00AB3268">
        <w:rPr>
          <w:rFonts w:ascii="Arial" w:hAnsi="Arial" w:cs="Arial"/>
          <w:sz w:val="24"/>
          <w:szCs w:val="24"/>
        </w:rPr>
        <w:t xml:space="preserve">regularly update </w:t>
      </w:r>
      <w:r w:rsidR="00C424F6">
        <w:rPr>
          <w:rFonts w:ascii="Arial" w:hAnsi="Arial" w:cs="Arial"/>
          <w:sz w:val="24"/>
          <w:szCs w:val="24"/>
        </w:rPr>
        <w:t xml:space="preserve">the </w:t>
      </w:r>
      <w:r w:rsidR="005776E3">
        <w:rPr>
          <w:rFonts w:ascii="Arial" w:hAnsi="Arial" w:cs="Arial"/>
          <w:sz w:val="24"/>
          <w:szCs w:val="24"/>
        </w:rPr>
        <w:t>A</w:t>
      </w:r>
      <w:r w:rsidR="00C424F6">
        <w:rPr>
          <w:rFonts w:ascii="Arial" w:hAnsi="Arial" w:cs="Arial"/>
          <w:sz w:val="24"/>
          <w:szCs w:val="24"/>
        </w:rPr>
        <w:t>ssociation’s</w:t>
      </w:r>
      <w:r w:rsidR="00C424F6" w:rsidRPr="00AB3268">
        <w:rPr>
          <w:rFonts w:ascii="Arial" w:hAnsi="Arial" w:cs="Arial"/>
          <w:sz w:val="24"/>
          <w:szCs w:val="24"/>
        </w:rPr>
        <w:t xml:space="preserve"> </w:t>
      </w:r>
      <w:r w:rsidRPr="00AB3268">
        <w:rPr>
          <w:rFonts w:ascii="Arial" w:hAnsi="Arial" w:cs="Arial"/>
          <w:sz w:val="24"/>
          <w:szCs w:val="24"/>
        </w:rPr>
        <w:t>Social Media content.  It does not reflect well on the OBA when information is outdated</w:t>
      </w:r>
      <w:r w:rsidR="00C424F6">
        <w:rPr>
          <w:rFonts w:ascii="Arial" w:hAnsi="Arial" w:cs="Arial"/>
          <w:sz w:val="24"/>
          <w:szCs w:val="24"/>
        </w:rPr>
        <w:t>.</w:t>
      </w:r>
    </w:p>
    <w:p w14:paraId="70832DBC" w14:textId="77777777" w:rsidR="001518A8" w:rsidRPr="00AB3268" w:rsidRDefault="001518A8" w:rsidP="00886CBA">
      <w:pPr>
        <w:pStyle w:val="ListParagraph"/>
        <w:ind w:left="0"/>
        <w:rPr>
          <w:rFonts w:ascii="Arial" w:hAnsi="Arial" w:cs="Arial"/>
          <w:sz w:val="24"/>
          <w:szCs w:val="24"/>
        </w:rPr>
      </w:pPr>
    </w:p>
    <w:p w14:paraId="737E6CFF" w14:textId="6565E327" w:rsidR="001518A8" w:rsidRDefault="001518A8" w:rsidP="00886CBA">
      <w:pPr>
        <w:pStyle w:val="ListParagraph"/>
        <w:ind w:left="0"/>
        <w:rPr>
          <w:rFonts w:ascii="Arial" w:hAnsi="Arial" w:cs="Arial"/>
          <w:sz w:val="24"/>
          <w:szCs w:val="24"/>
        </w:rPr>
      </w:pPr>
      <w:r w:rsidRPr="00AB3268">
        <w:rPr>
          <w:rFonts w:ascii="Arial" w:hAnsi="Arial" w:cs="Arial"/>
          <w:sz w:val="24"/>
          <w:szCs w:val="24"/>
        </w:rPr>
        <w:t>APPROVED by BOG 0</w:t>
      </w:r>
      <w:r w:rsidR="0035037E">
        <w:rPr>
          <w:rFonts w:ascii="Arial" w:hAnsi="Arial" w:cs="Arial"/>
          <w:sz w:val="24"/>
          <w:szCs w:val="24"/>
        </w:rPr>
        <w:t>4</w:t>
      </w:r>
      <w:r w:rsidRPr="00AB3268">
        <w:rPr>
          <w:rFonts w:ascii="Arial" w:hAnsi="Arial" w:cs="Arial"/>
          <w:sz w:val="24"/>
          <w:szCs w:val="24"/>
        </w:rPr>
        <w:t>/</w:t>
      </w:r>
      <w:r w:rsidR="0035037E">
        <w:rPr>
          <w:rFonts w:ascii="Arial" w:hAnsi="Arial" w:cs="Arial"/>
          <w:sz w:val="24"/>
          <w:szCs w:val="24"/>
        </w:rPr>
        <w:t>22</w:t>
      </w:r>
      <w:r w:rsidRPr="00AB3268">
        <w:rPr>
          <w:rFonts w:ascii="Arial" w:hAnsi="Arial" w:cs="Arial"/>
          <w:sz w:val="24"/>
          <w:szCs w:val="24"/>
        </w:rPr>
        <w:t>/</w:t>
      </w:r>
      <w:r w:rsidR="0035037E">
        <w:rPr>
          <w:rFonts w:ascii="Arial" w:hAnsi="Arial" w:cs="Arial"/>
          <w:sz w:val="24"/>
          <w:szCs w:val="24"/>
        </w:rPr>
        <w:t>2022</w:t>
      </w:r>
    </w:p>
    <w:p w14:paraId="77F94004" w14:textId="77777777" w:rsidR="000E4F7D" w:rsidRDefault="000E4F7D" w:rsidP="00886CBA">
      <w:pPr>
        <w:pStyle w:val="ListParagraph"/>
        <w:ind w:left="0"/>
        <w:rPr>
          <w:rFonts w:ascii="Arial" w:hAnsi="Arial" w:cs="Arial"/>
          <w:color w:val="FF0000"/>
          <w:sz w:val="24"/>
          <w:szCs w:val="24"/>
          <w:u w:val="single"/>
        </w:rPr>
      </w:pPr>
    </w:p>
    <w:sectPr w:rsidR="000E4F7D" w:rsidSect="0031668D">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4062" w14:textId="77777777" w:rsidR="00AC771E" w:rsidRDefault="00AC771E" w:rsidP="00D57262">
      <w:pPr>
        <w:spacing w:after="0" w:line="240" w:lineRule="auto"/>
      </w:pPr>
      <w:r>
        <w:separator/>
      </w:r>
    </w:p>
  </w:endnote>
  <w:endnote w:type="continuationSeparator" w:id="0">
    <w:p w14:paraId="06421EDF" w14:textId="77777777" w:rsidR="00AC771E" w:rsidRDefault="00AC771E" w:rsidP="00D5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1155" w14:textId="77777777" w:rsidR="00D57262" w:rsidRDefault="00D57262" w:rsidP="00D57262">
    <w:pPr>
      <w:pStyle w:val="Footer"/>
      <w:jc w:val="right"/>
    </w:pPr>
    <w:r>
      <w:t xml:space="preserve">Social Media Policy – Pg. </w:t>
    </w:r>
    <w:r w:rsidR="007D2D43" w:rsidRPr="00D57262">
      <w:rPr>
        <w:rFonts w:asciiTheme="minorHAnsi" w:hAnsiTheme="minorHAnsi"/>
      </w:rPr>
      <w:fldChar w:fldCharType="begin"/>
    </w:r>
    <w:r w:rsidRPr="00D57262">
      <w:rPr>
        <w:rFonts w:asciiTheme="minorHAnsi" w:hAnsiTheme="minorHAnsi"/>
      </w:rPr>
      <w:instrText xml:space="preserve"> PAGE   \* MERGEFORMAT </w:instrText>
    </w:r>
    <w:r w:rsidR="007D2D43" w:rsidRPr="00D57262">
      <w:rPr>
        <w:rFonts w:asciiTheme="minorHAnsi" w:hAnsiTheme="minorHAnsi"/>
      </w:rPr>
      <w:fldChar w:fldCharType="separate"/>
    </w:r>
    <w:r w:rsidR="00CC69EF">
      <w:rPr>
        <w:rFonts w:asciiTheme="minorHAnsi" w:hAnsiTheme="minorHAnsi"/>
        <w:noProof/>
      </w:rPr>
      <w:t>3</w:t>
    </w:r>
    <w:r w:rsidR="007D2D43" w:rsidRPr="00D57262">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3B4D" w14:textId="77777777" w:rsidR="00AC771E" w:rsidRDefault="00AC771E" w:rsidP="00D57262">
      <w:pPr>
        <w:spacing w:after="0" w:line="240" w:lineRule="auto"/>
      </w:pPr>
      <w:r>
        <w:separator/>
      </w:r>
    </w:p>
  </w:footnote>
  <w:footnote w:type="continuationSeparator" w:id="0">
    <w:p w14:paraId="458DA083" w14:textId="77777777" w:rsidR="00AC771E" w:rsidRDefault="00AC771E" w:rsidP="00D57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849C5"/>
    <w:multiLevelType w:val="hybridMultilevel"/>
    <w:tmpl w:val="F9B2B15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49A1B18"/>
    <w:multiLevelType w:val="multilevel"/>
    <w:tmpl w:val="A2EE1954"/>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644A3440"/>
    <w:multiLevelType w:val="hybridMultilevel"/>
    <w:tmpl w:val="A58C8A54"/>
    <w:lvl w:ilvl="0" w:tplc="48F2EF72">
      <w:start w:val="1"/>
      <w:numFmt w:val="lowerLetter"/>
      <w:lvlText w:val="%1)"/>
      <w:lvlJc w:val="left"/>
      <w:pPr>
        <w:tabs>
          <w:tab w:val="num" w:pos="360"/>
        </w:tabs>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317154309">
    <w:abstractNumId w:val="2"/>
  </w:num>
  <w:num w:numId="2" w16cid:durableId="229580314">
    <w:abstractNumId w:val="1"/>
  </w:num>
  <w:num w:numId="3" w16cid:durableId="1581793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7A"/>
    <w:rsid w:val="000004A0"/>
    <w:rsid w:val="00003376"/>
    <w:rsid w:val="00035A19"/>
    <w:rsid w:val="0006197F"/>
    <w:rsid w:val="00096239"/>
    <w:rsid w:val="00096963"/>
    <w:rsid w:val="000C2EE6"/>
    <w:rsid w:val="000C6B86"/>
    <w:rsid w:val="000E4F7D"/>
    <w:rsid w:val="000E6469"/>
    <w:rsid w:val="000F7384"/>
    <w:rsid w:val="00100D57"/>
    <w:rsid w:val="001135D6"/>
    <w:rsid w:val="00116B33"/>
    <w:rsid w:val="00120787"/>
    <w:rsid w:val="00133D00"/>
    <w:rsid w:val="001343B1"/>
    <w:rsid w:val="00137534"/>
    <w:rsid w:val="001518A8"/>
    <w:rsid w:val="001A7BAF"/>
    <w:rsid w:val="001C78D4"/>
    <w:rsid w:val="001D168C"/>
    <w:rsid w:val="00242A87"/>
    <w:rsid w:val="002453DA"/>
    <w:rsid w:val="00245652"/>
    <w:rsid w:val="0025225D"/>
    <w:rsid w:val="002669E3"/>
    <w:rsid w:val="00282414"/>
    <w:rsid w:val="002A1405"/>
    <w:rsid w:val="002C6673"/>
    <w:rsid w:val="002F0C61"/>
    <w:rsid w:val="002F6BD0"/>
    <w:rsid w:val="00313182"/>
    <w:rsid w:val="0031668D"/>
    <w:rsid w:val="00316B66"/>
    <w:rsid w:val="003248E3"/>
    <w:rsid w:val="0033062C"/>
    <w:rsid w:val="00330805"/>
    <w:rsid w:val="0035037E"/>
    <w:rsid w:val="00361BB1"/>
    <w:rsid w:val="00363523"/>
    <w:rsid w:val="00367F88"/>
    <w:rsid w:val="003814F1"/>
    <w:rsid w:val="003B4592"/>
    <w:rsid w:val="003C0F1D"/>
    <w:rsid w:val="003D4E13"/>
    <w:rsid w:val="0041587C"/>
    <w:rsid w:val="00416F2C"/>
    <w:rsid w:val="0042744F"/>
    <w:rsid w:val="004337C1"/>
    <w:rsid w:val="00486FF8"/>
    <w:rsid w:val="004876DA"/>
    <w:rsid w:val="004947FC"/>
    <w:rsid w:val="004A4DD1"/>
    <w:rsid w:val="004A50CB"/>
    <w:rsid w:val="004E0E64"/>
    <w:rsid w:val="004E2AF7"/>
    <w:rsid w:val="004F1317"/>
    <w:rsid w:val="00515A1F"/>
    <w:rsid w:val="00516576"/>
    <w:rsid w:val="0053542D"/>
    <w:rsid w:val="0057449C"/>
    <w:rsid w:val="005776E3"/>
    <w:rsid w:val="005A519E"/>
    <w:rsid w:val="005B1F73"/>
    <w:rsid w:val="00651A71"/>
    <w:rsid w:val="00660470"/>
    <w:rsid w:val="00665D39"/>
    <w:rsid w:val="006C0013"/>
    <w:rsid w:val="006E2DBC"/>
    <w:rsid w:val="006E47FF"/>
    <w:rsid w:val="00705B22"/>
    <w:rsid w:val="00726B79"/>
    <w:rsid w:val="00751073"/>
    <w:rsid w:val="007C340F"/>
    <w:rsid w:val="007D2D43"/>
    <w:rsid w:val="007D7CF7"/>
    <w:rsid w:val="007E14A4"/>
    <w:rsid w:val="007F15E6"/>
    <w:rsid w:val="008009CB"/>
    <w:rsid w:val="00800FF8"/>
    <w:rsid w:val="00803260"/>
    <w:rsid w:val="00826763"/>
    <w:rsid w:val="008375AB"/>
    <w:rsid w:val="00852B25"/>
    <w:rsid w:val="00886CBA"/>
    <w:rsid w:val="0089097D"/>
    <w:rsid w:val="0089367A"/>
    <w:rsid w:val="008A13B3"/>
    <w:rsid w:val="008E6B94"/>
    <w:rsid w:val="008F5602"/>
    <w:rsid w:val="00904727"/>
    <w:rsid w:val="00920681"/>
    <w:rsid w:val="00953B21"/>
    <w:rsid w:val="0096097A"/>
    <w:rsid w:val="00973337"/>
    <w:rsid w:val="009B195A"/>
    <w:rsid w:val="009B6686"/>
    <w:rsid w:val="009C0C23"/>
    <w:rsid w:val="009D087E"/>
    <w:rsid w:val="009D43F7"/>
    <w:rsid w:val="00A016B7"/>
    <w:rsid w:val="00A111DB"/>
    <w:rsid w:val="00A12B32"/>
    <w:rsid w:val="00A20E44"/>
    <w:rsid w:val="00A26D8B"/>
    <w:rsid w:val="00A33AB4"/>
    <w:rsid w:val="00A51E4F"/>
    <w:rsid w:val="00A96C3C"/>
    <w:rsid w:val="00AB3268"/>
    <w:rsid w:val="00AB7FF6"/>
    <w:rsid w:val="00AC771E"/>
    <w:rsid w:val="00B052E1"/>
    <w:rsid w:val="00B1526E"/>
    <w:rsid w:val="00B4742D"/>
    <w:rsid w:val="00B62BDB"/>
    <w:rsid w:val="00B71F7D"/>
    <w:rsid w:val="00B770E8"/>
    <w:rsid w:val="00B808BC"/>
    <w:rsid w:val="00BA2EB4"/>
    <w:rsid w:val="00BA5E18"/>
    <w:rsid w:val="00BC04DA"/>
    <w:rsid w:val="00BC10AB"/>
    <w:rsid w:val="00BD6387"/>
    <w:rsid w:val="00BE424B"/>
    <w:rsid w:val="00BF6B9F"/>
    <w:rsid w:val="00C16A8F"/>
    <w:rsid w:val="00C312B0"/>
    <w:rsid w:val="00C31D4F"/>
    <w:rsid w:val="00C369E3"/>
    <w:rsid w:val="00C37F16"/>
    <w:rsid w:val="00C424F6"/>
    <w:rsid w:val="00C538CC"/>
    <w:rsid w:val="00C62C30"/>
    <w:rsid w:val="00C63EA7"/>
    <w:rsid w:val="00C86AA4"/>
    <w:rsid w:val="00C92D92"/>
    <w:rsid w:val="00C95BC1"/>
    <w:rsid w:val="00CC69EF"/>
    <w:rsid w:val="00CE660A"/>
    <w:rsid w:val="00CE6FF7"/>
    <w:rsid w:val="00CF50C8"/>
    <w:rsid w:val="00D07EE1"/>
    <w:rsid w:val="00D11730"/>
    <w:rsid w:val="00D21B7C"/>
    <w:rsid w:val="00D35861"/>
    <w:rsid w:val="00D36724"/>
    <w:rsid w:val="00D36A1E"/>
    <w:rsid w:val="00D57262"/>
    <w:rsid w:val="00D72019"/>
    <w:rsid w:val="00D871D5"/>
    <w:rsid w:val="00D919B8"/>
    <w:rsid w:val="00DA2732"/>
    <w:rsid w:val="00DD4A4E"/>
    <w:rsid w:val="00DE3072"/>
    <w:rsid w:val="00DE748C"/>
    <w:rsid w:val="00E17C08"/>
    <w:rsid w:val="00E2473A"/>
    <w:rsid w:val="00E72C9E"/>
    <w:rsid w:val="00E77DE8"/>
    <w:rsid w:val="00E97A20"/>
    <w:rsid w:val="00EA30A4"/>
    <w:rsid w:val="00EB634E"/>
    <w:rsid w:val="00EC07CD"/>
    <w:rsid w:val="00EC417F"/>
    <w:rsid w:val="00EF3C91"/>
    <w:rsid w:val="00F11C63"/>
    <w:rsid w:val="00F164FE"/>
    <w:rsid w:val="00F53BF5"/>
    <w:rsid w:val="00F70816"/>
    <w:rsid w:val="00F70FDE"/>
    <w:rsid w:val="00FB5C7A"/>
    <w:rsid w:val="00FD49A8"/>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F838"/>
  <w15:docId w15:val="{AC2CD32A-2371-456F-B728-4F179BFA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A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367A"/>
    <w:pPr>
      <w:ind w:left="720"/>
      <w:contextualSpacing/>
    </w:pPr>
  </w:style>
  <w:style w:type="paragraph" w:styleId="BalloonText">
    <w:name w:val="Balloon Text"/>
    <w:basedOn w:val="Normal"/>
    <w:link w:val="BalloonTextChar"/>
    <w:uiPriority w:val="99"/>
    <w:semiHidden/>
    <w:unhideWhenUsed/>
    <w:rsid w:val="00726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B79"/>
    <w:rPr>
      <w:rFonts w:ascii="Tahoma" w:hAnsi="Tahoma" w:cs="Tahoma"/>
      <w:sz w:val="16"/>
      <w:szCs w:val="16"/>
    </w:rPr>
  </w:style>
  <w:style w:type="paragraph" w:styleId="Header">
    <w:name w:val="header"/>
    <w:basedOn w:val="Normal"/>
    <w:link w:val="HeaderChar"/>
    <w:uiPriority w:val="99"/>
    <w:semiHidden/>
    <w:unhideWhenUsed/>
    <w:rsid w:val="00D572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7262"/>
  </w:style>
  <w:style w:type="paragraph" w:styleId="Footer">
    <w:name w:val="footer"/>
    <w:basedOn w:val="Normal"/>
    <w:link w:val="FooterChar"/>
    <w:uiPriority w:val="99"/>
    <w:semiHidden/>
    <w:unhideWhenUsed/>
    <w:rsid w:val="00D572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7262"/>
  </w:style>
  <w:style w:type="character" w:styleId="CommentReference">
    <w:name w:val="annotation reference"/>
    <w:basedOn w:val="DefaultParagraphFont"/>
    <w:uiPriority w:val="99"/>
    <w:semiHidden/>
    <w:unhideWhenUsed/>
    <w:rsid w:val="00C95BC1"/>
    <w:rPr>
      <w:sz w:val="16"/>
      <w:szCs w:val="16"/>
    </w:rPr>
  </w:style>
  <w:style w:type="paragraph" w:styleId="CommentText">
    <w:name w:val="annotation text"/>
    <w:basedOn w:val="Normal"/>
    <w:link w:val="CommentTextChar"/>
    <w:uiPriority w:val="99"/>
    <w:unhideWhenUsed/>
    <w:rsid w:val="00C95BC1"/>
    <w:pPr>
      <w:spacing w:line="240" w:lineRule="auto"/>
    </w:pPr>
    <w:rPr>
      <w:sz w:val="20"/>
      <w:szCs w:val="20"/>
    </w:rPr>
  </w:style>
  <w:style w:type="character" w:customStyle="1" w:styleId="CommentTextChar">
    <w:name w:val="Comment Text Char"/>
    <w:basedOn w:val="DefaultParagraphFont"/>
    <w:link w:val="CommentText"/>
    <w:uiPriority w:val="99"/>
    <w:rsid w:val="00C95BC1"/>
    <w:rPr>
      <w:sz w:val="20"/>
      <w:szCs w:val="20"/>
    </w:rPr>
  </w:style>
  <w:style w:type="paragraph" w:styleId="CommentSubject">
    <w:name w:val="annotation subject"/>
    <w:basedOn w:val="CommentText"/>
    <w:next w:val="CommentText"/>
    <w:link w:val="CommentSubjectChar"/>
    <w:uiPriority w:val="99"/>
    <w:semiHidden/>
    <w:unhideWhenUsed/>
    <w:rsid w:val="00C95BC1"/>
    <w:rPr>
      <w:b/>
      <w:bCs/>
    </w:rPr>
  </w:style>
  <w:style w:type="character" w:customStyle="1" w:styleId="CommentSubjectChar">
    <w:name w:val="Comment Subject Char"/>
    <w:basedOn w:val="CommentTextChar"/>
    <w:link w:val="CommentSubject"/>
    <w:uiPriority w:val="99"/>
    <w:semiHidden/>
    <w:rsid w:val="00C95B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03234">
      <w:marLeft w:val="0"/>
      <w:marRight w:val="0"/>
      <w:marTop w:val="0"/>
      <w:marBottom w:val="0"/>
      <w:divBdr>
        <w:top w:val="none" w:sz="0" w:space="0" w:color="auto"/>
        <w:left w:val="none" w:sz="0" w:space="0" w:color="auto"/>
        <w:bottom w:val="none" w:sz="0" w:space="0" w:color="auto"/>
        <w:right w:val="none" w:sz="0" w:space="0" w:color="auto"/>
      </w:divBdr>
    </w:div>
    <w:div w:id="1722361198">
      <w:bodyDiv w:val="1"/>
      <w:marLeft w:val="0"/>
      <w:marRight w:val="0"/>
      <w:marTop w:val="0"/>
      <w:marBottom w:val="0"/>
      <w:divBdr>
        <w:top w:val="none" w:sz="0" w:space="0" w:color="auto"/>
        <w:left w:val="none" w:sz="0" w:space="0" w:color="auto"/>
        <w:bottom w:val="none" w:sz="0" w:space="0" w:color="auto"/>
        <w:right w:val="none" w:sz="0" w:space="0" w:color="auto"/>
      </w:divBdr>
    </w:div>
    <w:div w:id="214573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B8325-F6A6-4C1D-AC61-10EE8FDA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1321</Words>
  <Characters>6262</Characters>
  <Application>Microsoft Office Word</Application>
  <DocSecurity>0</DocSecurity>
  <Lines>240</Lines>
  <Paragraphs>180</Paragraphs>
  <ScaleCrop>false</ScaleCrop>
  <HeadingPairs>
    <vt:vector size="2" baseType="variant">
      <vt:variant>
        <vt:lpstr>Title</vt:lpstr>
      </vt:variant>
      <vt:variant>
        <vt:i4>1</vt:i4>
      </vt:variant>
    </vt:vector>
  </HeadingPairs>
  <TitlesOfParts>
    <vt:vector size="1" baseType="lpstr">
      <vt:lpstr>Oklahoma Bar Association Social Media and Social Networking Policy</vt:lpstr>
    </vt:vector>
  </TitlesOfParts>
  <Company>Oklahoma City University</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Bar Association Social Media and Social Networking Policy</dc:title>
  <dc:creator>Prilliman, Jennifer</dc:creator>
  <cp:lastModifiedBy>Rasmussen, Lori</cp:lastModifiedBy>
  <cp:revision>2</cp:revision>
  <cp:lastPrinted>2011-05-11T15:22:00Z</cp:lastPrinted>
  <dcterms:created xsi:type="dcterms:W3CDTF">2022-04-26T21:56:00Z</dcterms:created>
  <dcterms:modified xsi:type="dcterms:W3CDTF">2022-04-26T21:56:00Z</dcterms:modified>
</cp:coreProperties>
</file>